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74CD638" w:rsidR="00EE3697" w:rsidRPr="003105E2" w:rsidRDefault="00A470B0" w:rsidP="00A470B0">
            <w:pPr>
              <w:pStyle w:val="Body2"/>
              <w:jc w:val="center"/>
              <w:rPr>
                <w:rFonts w:eastAsia="Calibri"/>
                <w:b/>
                <w:bCs/>
                <w:lang w:val="lt-LT"/>
              </w:rPr>
            </w:pPr>
            <w:r w:rsidRPr="003105E2">
              <w:rPr>
                <w:rFonts w:eastAsia="Calibri"/>
                <w:b/>
                <w:bCs/>
                <w:lang w:val="lt-LT"/>
              </w:rPr>
              <w:t xml:space="preserve">Reagentai ir priemonės pažangių </w:t>
            </w:r>
            <w:proofErr w:type="spellStart"/>
            <w:r w:rsidRPr="003105E2">
              <w:rPr>
                <w:rFonts w:eastAsia="Calibri"/>
                <w:b/>
                <w:bCs/>
                <w:lang w:val="lt-LT"/>
              </w:rPr>
              <w:t>terapijų</w:t>
            </w:r>
            <w:proofErr w:type="spellEnd"/>
            <w:r w:rsidRPr="003105E2">
              <w:rPr>
                <w:rFonts w:eastAsia="Calibri"/>
                <w:b/>
                <w:bCs/>
                <w:lang w:val="lt-LT"/>
              </w:rPr>
              <w:t xml:space="preserve"> vystymui I (12131)</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6E790B3" w:rsidR="00EE3697" w:rsidRPr="00F60AE3" w:rsidRDefault="00DF65C6" w:rsidP="00EE3697">
            <w:pPr>
              <w:jc w:val="center"/>
              <w:rPr>
                <w:kern w:val="2"/>
                <w:sz w:val="22"/>
                <w:szCs w:val="22"/>
              </w:rPr>
            </w:pPr>
            <w:hyperlink r:id="rId11" w:history="1">
              <w:r w:rsidRPr="009A2FCA">
                <w:rPr>
                  <w:rStyle w:val="Hyperlink"/>
                  <w:kern w:val="2"/>
                  <w:sz w:val="22"/>
                  <w:szCs w:val="22"/>
                </w:rPr>
                <w:t>info@santa.lt</w:t>
              </w:r>
            </w:hyperlink>
            <w:r>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21AAD">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F25D8D9" w14:textId="77777777" w:rsidTr="00621AAD">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41B530B4" w14:textId="77777777" w:rsidTr="00621AAD">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0C36D6C3" w14:textId="77777777" w:rsidTr="00621AAD">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4954E64" w14:textId="77777777" w:rsidTr="00621AAD">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EE00E85" w14:textId="77777777" w:rsidTr="00621AAD">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9CC7BE2" w14:textId="77777777" w:rsidTr="00621AAD">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E2C4F4D" w14:textId="77777777" w:rsidTr="00621AAD">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3752A7E" w14:textId="77777777" w:rsidTr="00621AAD">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BA1E166" w14:textId="77777777" w:rsidTr="00621AAD">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1F64B6" w:rsidRDefault="00E96FDC" w:rsidP="00E96FDC">
            <w:pPr>
              <w:jc w:val="center"/>
              <w:rPr>
                <w:color w:val="4472C4"/>
                <w:kern w:val="2"/>
                <w:sz w:val="22"/>
                <w:szCs w:val="22"/>
              </w:rPr>
            </w:pPr>
            <w:r w:rsidRPr="001F64B6">
              <w:rPr>
                <w:color w:val="4472C4"/>
                <w:kern w:val="2"/>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26"/>
        <w:gridCol w:w="1739"/>
        <w:gridCol w:w="5366"/>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D068F1">
        <w:trPr>
          <w:trHeight w:val="300"/>
        </w:trPr>
        <w:tc>
          <w:tcPr>
            <w:tcW w:w="2430"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105"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4D31EE">
              <w:rPr>
                <w:color w:val="4472C4"/>
                <w:kern w:val="2"/>
                <w:sz w:val="22"/>
                <w:szCs w:val="22"/>
              </w:rPr>
              <w:t xml:space="preserve">, [įrašyti]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D068F1">
        <w:trPr>
          <w:trHeight w:val="300"/>
        </w:trPr>
        <w:tc>
          <w:tcPr>
            <w:tcW w:w="2430"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105" w:type="dxa"/>
            <w:gridSpan w:val="2"/>
          </w:tcPr>
          <w:p w14:paraId="6BB1EE73" w14:textId="062D9A55" w:rsidR="00EE3697" w:rsidRPr="004D31EE" w:rsidRDefault="00E96FDC" w:rsidP="00EE3697">
            <w:pPr>
              <w:rPr>
                <w:color w:val="4472C4"/>
                <w:kern w:val="2"/>
                <w:szCs w:val="24"/>
              </w:rPr>
            </w:pPr>
            <w:r w:rsidRPr="004D31EE">
              <w:rPr>
                <w:color w:val="4472C4"/>
                <w:kern w:val="2"/>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D068F1">
        <w:trPr>
          <w:trHeight w:val="300"/>
        </w:trPr>
        <w:tc>
          <w:tcPr>
            <w:tcW w:w="2430"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105" w:type="dxa"/>
            <w:gridSpan w:val="2"/>
          </w:tcPr>
          <w:p w14:paraId="344CE18C" w14:textId="77777777" w:rsidR="002329FC" w:rsidRPr="004978BF" w:rsidRDefault="00125CC3" w:rsidP="000C0D01">
            <w:pPr>
              <w:jc w:val="both"/>
              <w:rPr>
                <w:kern w:val="2"/>
                <w:sz w:val="22"/>
                <w:szCs w:val="22"/>
              </w:rPr>
            </w:pPr>
            <w:r w:rsidRPr="004978BF">
              <w:rPr>
                <w:kern w:val="2"/>
                <w:sz w:val="22"/>
                <w:szCs w:val="22"/>
              </w:rPr>
              <w:t xml:space="preserve">Tiekėjas įsipareigoja Sutartyje numatytomis sąlygomis perduoti Pirkėjui </w:t>
            </w:r>
            <w:r w:rsidR="00E577CB" w:rsidRPr="004978BF">
              <w:rPr>
                <w:kern w:val="2"/>
                <w:sz w:val="22"/>
                <w:szCs w:val="22"/>
              </w:rPr>
              <w:t xml:space="preserve"> </w:t>
            </w:r>
          </w:p>
          <w:p w14:paraId="26736A7A" w14:textId="250A3116" w:rsidR="002329FC" w:rsidRPr="004978BF" w:rsidRDefault="004978BF" w:rsidP="0024140D">
            <w:pPr>
              <w:rPr>
                <w:rFonts w:eastAsia="Calibri"/>
                <w:sz w:val="22"/>
                <w:szCs w:val="22"/>
                <w:lang w:eastAsia="lt-LT"/>
              </w:rPr>
            </w:pPr>
            <w:r w:rsidRPr="004978BF">
              <w:rPr>
                <w:sz w:val="22"/>
                <w:szCs w:val="22"/>
              </w:rPr>
              <w:t xml:space="preserve">reagentus ir priemones pažangių </w:t>
            </w:r>
            <w:proofErr w:type="spellStart"/>
            <w:r w:rsidRPr="004978BF">
              <w:rPr>
                <w:sz w:val="22"/>
                <w:szCs w:val="22"/>
              </w:rPr>
              <w:t>terapijų</w:t>
            </w:r>
            <w:proofErr w:type="spellEnd"/>
            <w:r w:rsidRPr="004978BF">
              <w:rPr>
                <w:sz w:val="22"/>
                <w:szCs w:val="22"/>
              </w:rPr>
              <w:t xml:space="preserve"> vystymui</w:t>
            </w:r>
            <w:r w:rsidRPr="004978BF">
              <w:rPr>
                <w:color w:val="000000" w:themeColor="text1"/>
                <w:sz w:val="22"/>
                <w:szCs w:val="22"/>
              </w:rPr>
              <w:t xml:space="preserve"> </w:t>
            </w:r>
            <w:r w:rsidR="007518B2" w:rsidRPr="004978BF">
              <w:rPr>
                <w:kern w:val="2"/>
                <w:sz w:val="22"/>
                <w:szCs w:val="22"/>
              </w:rPr>
              <w:t xml:space="preserve">(toliau – Prekės) </w:t>
            </w:r>
            <w:r w:rsidR="007518B2" w:rsidRPr="004978BF">
              <w:rPr>
                <w:rFonts w:eastAsia="Calibri"/>
                <w:sz w:val="22"/>
                <w:szCs w:val="22"/>
                <w:lang w:eastAsia="lt-LT"/>
              </w:rPr>
              <w:t>su įrangos panauda</w:t>
            </w:r>
            <w:r w:rsidR="00FD72DF" w:rsidRPr="004978BF">
              <w:rPr>
                <w:color w:val="000000" w:themeColor="text1"/>
                <w:sz w:val="22"/>
                <w:szCs w:val="22"/>
              </w:rPr>
              <w:t xml:space="preserve"> </w:t>
            </w:r>
            <w:r w:rsidR="001D2E98" w:rsidRPr="004978BF">
              <w:rPr>
                <w:i/>
                <w:color w:val="FF0000"/>
                <w:kern w:val="2"/>
                <w:sz w:val="22"/>
                <w:szCs w:val="22"/>
              </w:rPr>
              <w:t>[ši sąlyga taikoma, kai sudaroma panaudos sutartis, jei ne, išbraukti]</w:t>
            </w:r>
            <w:r w:rsidR="001D2E98" w:rsidRPr="004978BF">
              <w:rPr>
                <w:color w:val="FF0000"/>
                <w:kern w:val="2"/>
                <w:sz w:val="22"/>
                <w:szCs w:val="22"/>
              </w:rPr>
              <w:t xml:space="preserve"> </w:t>
            </w:r>
            <w:r w:rsidR="0024140D" w:rsidRPr="004978BF">
              <w:rPr>
                <w:color w:val="FF0000"/>
                <w:kern w:val="2"/>
                <w:sz w:val="22"/>
                <w:szCs w:val="22"/>
              </w:rPr>
              <w:t>.</w:t>
            </w:r>
          </w:p>
          <w:p w14:paraId="6245A727" w14:textId="068BDD31" w:rsidR="00310A2D" w:rsidRDefault="00125CC3" w:rsidP="001550E4">
            <w:pPr>
              <w:jc w:val="both"/>
              <w:rPr>
                <w:kern w:val="2"/>
                <w:sz w:val="22"/>
                <w:szCs w:val="22"/>
              </w:rPr>
            </w:pPr>
            <w:r w:rsidRPr="004978BF">
              <w:rPr>
                <w:kern w:val="2"/>
                <w:sz w:val="22"/>
                <w:szCs w:val="22"/>
              </w:rPr>
              <w:t xml:space="preserve">Išsamus Prekių aprašymas ir kiti reikalavimai tiekiamoms Prekėms nustatyti Sutarties priede Nr. </w:t>
            </w:r>
            <w:r w:rsidR="00347668" w:rsidRPr="004978BF">
              <w:rPr>
                <w:kern w:val="2"/>
                <w:sz w:val="22"/>
                <w:szCs w:val="22"/>
              </w:rPr>
              <w:t>1</w:t>
            </w:r>
            <w:r w:rsidRPr="004978BF">
              <w:rPr>
                <w:kern w:val="2"/>
                <w:sz w:val="22"/>
                <w:szCs w:val="22"/>
              </w:rPr>
              <w:t xml:space="preserve"> „Techninė</w:t>
            </w:r>
            <w:r w:rsidRPr="009962EE">
              <w:rPr>
                <w:kern w:val="2"/>
                <w:sz w:val="22"/>
                <w:szCs w:val="22"/>
              </w:rPr>
              <w:t xml:space="preserve"> specifikacija</w:t>
            </w:r>
            <w:r w:rsidR="009962EE">
              <w:rPr>
                <w:kern w:val="2"/>
                <w:sz w:val="22"/>
                <w:szCs w:val="22"/>
              </w:rPr>
              <w:t xml:space="preserve"> ir įkainiai</w:t>
            </w:r>
            <w:r w:rsidRPr="009962EE">
              <w:rPr>
                <w:kern w:val="2"/>
                <w:sz w:val="22"/>
                <w:szCs w:val="22"/>
              </w:rPr>
              <w:t>“ (toliau – Techninė specifikacija)</w:t>
            </w:r>
            <w:r w:rsidR="002329FC">
              <w:rPr>
                <w:kern w:val="2"/>
                <w:sz w:val="22"/>
                <w:szCs w:val="22"/>
              </w:rPr>
              <w:t>.</w:t>
            </w:r>
          </w:p>
          <w:p w14:paraId="3EB1504E" w14:textId="77777777" w:rsidR="002329FC" w:rsidRPr="009962EE" w:rsidRDefault="002329FC" w:rsidP="001550E4">
            <w:pPr>
              <w:jc w:val="both"/>
              <w:rPr>
                <w:kern w:val="2"/>
                <w:sz w:val="22"/>
                <w:szCs w:val="22"/>
              </w:rPr>
            </w:pPr>
          </w:p>
          <w:p w14:paraId="5AC9C53A" w14:textId="721E2836" w:rsidR="001747B8" w:rsidRPr="009962EE" w:rsidRDefault="00310A2D" w:rsidP="002329FC">
            <w:pPr>
              <w:jc w:val="both"/>
              <w:rPr>
                <w:kern w:val="2"/>
                <w:sz w:val="22"/>
                <w:szCs w:val="22"/>
              </w:rPr>
            </w:pPr>
            <w:r w:rsidRPr="009962EE">
              <w:rPr>
                <w:kern w:val="2"/>
                <w:sz w:val="22"/>
                <w:szCs w:val="22"/>
              </w:rPr>
              <w:lastRenderedPageBreak/>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1D2E98">
              <w:rPr>
                <w:kern w:val="2"/>
                <w:sz w:val="22"/>
                <w:szCs w:val="22"/>
              </w:rPr>
              <w:t xml:space="preserve"> </w:t>
            </w:r>
            <w:r w:rsidR="001D2E98" w:rsidRPr="00624BE1">
              <w:rPr>
                <w:i/>
                <w:color w:val="FF0000"/>
                <w:kern w:val="2"/>
                <w:sz w:val="22"/>
                <w:szCs w:val="22"/>
              </w:rPr>
              <w:t>[ši sąlyga taikoma, kai sudaroma panaudos sutartis, jei ne, išbraukti]</w:t>
            </w:r>
          </w:p>
        </w:tc>
      </w:tr>
      <w:tr w:rsidR="00EE3697" w:rsidRPr="00F60AE3" w14:paraId="73F14574" w14:textId="77777777" w:rsidTr="00D068F1">
        <w:trPr>
          <w:trHeight w:val="300"/>
        </w:trPr>
        <w:tc>
          <w:tcPr>
            <w:tcW w:w="2430"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7105" w:type="dxa"/>
            <w:gridSpan w:val="2"/>
          </w:tcPr>
          <w:p w14:paraId="5B3DFBC9" w14:textId="1359BCE6" w:rsidR="00EE3697" w:rsidRPr="00400BB5" w:rsidRDefault="004A30C4" w:rsidP="000C0D01">
            <w:pPr>
              <w:jc w:val="both"/>
              <w:rPr>
                <w:bCs/>
                <w:color w:val="000000"/>
                <w:sz w:val="22"/>
                <w:szCs w:val="22"/>
              </w:rPr>
            </w:pPr>
            <w:r w:rsidRPr="004A30C4">
              <w:rPr>
                <w:rFonts w:eastAsia="Calibri" w:cs="Arial Unicode MS"/>
                <w:color w:val="000000"/>
                <w:sz w:val="22"/>
                <w:szCs w:val="22"/>
                <w:bdr w:val="nil"/>
                <w:lang w:eastAsia="lt-LT"/>
              </w:rPr>
              <w:t xml:space="preserve">Reagentai ir priemonės pažangių </w:t>
            </w:r>
            <w:proofErr w:type="spellStart"/>
            <w:r w:rsidRPr="004A30C4">
              <w:rPr>
                <w:rFonts w:eastAsia="Calibri" w:cs="Arial Unicode MS"/>
                <w:color w:val="000000"/>
                <w:sz w:val="22"/>
                <w:szCs w:val="22"/>
                <w:bdr w:val="nil"/>
                <w:lang w:eastAsia="lt-LT"/>
              </w:rPr>
              <w:t>terapijų</w:t>
            </w:r>
            <w:proofErr w:type="spellEnd"/>
            <w:r w:rsidRPr="004A30C4">
              <w:rPr>
                <w:rFonts w:eastAsia="Calibri" w:cs="Arial Unicode MS"/>
                <w:color w:val="000000"/>
                <w:sz w:val="22"/>
                <w:szCs w:val="22"/>
                <w:bdr w:val="nil"/>
                <w:lang w:eastAsia="lt-LT"/>
              </w:rPr>
              <w:t xml:space="preserve"> vystymui I (12131),</w:t>
            </w:r>
            <w:r>
              <w:rPr>
                <w:rFonts w:eastAsia="Calibri" w:cs="Arial Unicode MS"/>
                <w:b/>
                <w:bCs/>
                <w:color w:val="000000"/>
                <w:sz w:val="22"/>
                <w:szCs w:val="22"/>
                <w:bdr w:val="nil"/>
                <w:lang w:eastAsia="lt-LT"/>
              </w:rPr>
              <w:t xml:space="preserve"> </w:t>
            </w:r>
            <w:r w:rsidR="00401327" w:rsidRPr="007518B2">
              <w:rPr>
                <w:color w:val="000000"/>
                <w:sz w:val="22"/>
                <w:szCs w:val="22"/>
              </w:rPr>
              <w:t>CVP IS</w:t>
            </w:r>
            <w:r w:rsidR="00401327" w:rsidRPr="00400BB5">
              <w:rPr>
                <w:bCs/>
                <w:color w:val="000000"/>
                <w:sz w:val="22"/>
                <w:szCs w:val="22"/>
              </w:rPr>
              <w:t xml:space="preserve"> Nr. </w:t>
            </w:r>
            <w:r w:rsidR="00E96FDC" w:rsidRPr="00400BB5">
              <w:rPr>
                <w:rFonts w:eastAsiaTheme="minorHAnsi"/>
                <w:bCs/>
                <w:color w:val="4472C4"/>
                <w:kern w:val="2"/>
                <w:sz w:val="22"/>
                <w:szCs w:val="22"/>
                <w:lang w:eastAsia="lt-LT"/>
              </w:rPr>
              <w:t>[įrašyti]</w:t>
            </w:r>
          </w:p>
        </w:tc>
      </w:tr>
      <w:tr w:rsidR="00EE3697" w:rsidRPr="00F60AE3" w14:paraId="64E29523" w14:textId="77777777" w:rsidTr="00D068F1">
        <w:trPr>
          <w:trHeight w:val="300"/>
        </w:trPr>
        <w:tc>
          <w:tcPr>
            <w:tcW w:w="2430"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105"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D068F1">
        <w:trPr>
          <w:trHeight w:val="300"/>
        </w:trPr>
        <w:tc>
          <w:tcPr>
            <w:tcW w:w="2430"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105" w:type="dxa"/>
            <w:gridSpan w:val="2"/>
          </w:tcPr>
          <w:p w14:paraId="549FE078" w14:textId="0C9617F2" w:rsidR="003E2624" w:rsidRDefault="003E2624" w:rsidP="00DB2A1B">
            <w:pPr>
              <w:jc w:val="both"/>
              <w:rPr>
                <w:sz w:val="22"/>
                <w:szCs w:val="22"/>
              </w:rPr>
            </w:pPr>
            <w:r w:rsidRPr="00CE542D">
              <w:rPr>
                <w:sz w:val="22"/>
                <w:szCs w:val="22"/>
              </w:rPr>
              <w:t xml:space="preserve">Tiekėjas pagal atskirą užsakymą įsipareigoja pristatyti Prekes </w:t>
            </w:r>
            <w:r w:rsidRPr="00F60AE3">
              <w:rPr>
                <w:b/>
                <w:bCs/>
                <w:kern w:val="2"/>
                <w:sz w:val="22"/>
                <w:szCs w:val="22"/>
              </w:rPr>
              <w:t xml:space="preserve">ne vėliau kaip </w:t>
            </w:r>
            <w:r w:rsidRPr="00D436C2">
              <w:rPr>
                <w:b/>
                <w:bCs/>
                <w:kern w:val="2"/>
                <w:sz w:val="22"/>
                <w:szCs w:val="22"/>
              </w:rPr>
              <w:t xml:space="preserve">per </w:t>
            </w:r>
            <w:r w:rsidR="00D436C2" w:rsidRPr="00D436C2">
              <w:rPr>
                <w:b/>
                <w:bCs/>
                <w:kern w:val="2"/>
                <w:sz w:val="22"/>
                <w:szCs w:val="22"/>
              </w:rPr>
              <w:t>10</w:t>
            </w:r>
            <w:r w:rsidRPr="00D436C2">
              <w:rPr>
                <w:b/>
                <w:bCs/>
                <w:kern w:val="2"/>
                <w:sz w:val="22"/>
                <w:szCs w:val="22"/>
              </w:rPr>
              <w:t xml:space="preserve"> </w:t>
            </w:r>
            <w:r w:rsidR="001C1D0E" w:rsidRPr="00D436C2">
              <w:rPr>
                <w:b/>
                <w:bCs/>
                <w:kern w:val="2"/>
                <w:sz w:val="22"/>
                <w:szCs w:val="22"/>
              </w:rPr>
              <w:t>(</w:t>
            </w:r>
            <w:r w:rsidR="00D436C2" w:rsidRPr="00D436C2">
              <w:rPr>
                <w:b/>
                <w:bCs/>
                <w:kern w:val="2"/>
                <w:sz w:val="22"/>
                <w:szCs w:val="22"/>
              </w:rPr>
              <w:t>dešimt</w:t>
            </w:r>
            <w:r w:rsidRPr="00D436C2">
              <w:rPr>
                <w:b/>
                <w:bCs/>
                <w:kern w:val="2"/>
                <w:sz w:val="22"/>
                <w:szCs w:val="22"/>
              </w:rPr>
              <w:t xml:space="preserve">) </w:t>
            </w:r>
            <w:r w:rsidR="00D436C2" w:rsidRPr="00D436C2">
              <w:rPr>
                <w:b/>
                <w:bCs/>
                <w:kern w:val="2"/>
                <w:sz w:val="22"/>
                <w:szCs w:val="22"/>
              </w:rPr>
              <w:t>darbo</w:t>
            </w:r>
            <w:r w:rsidR="00D436C2">
              <w:rPr>
                <w:b/>
                <w:bCs/>
                <w:kern w:val="2"/>
                <w:sz w:val="22"/>
                <w:szCs w:val="22"/>
              </w:rPr>
              <w:t xml:space="preserve">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Pr>
                <w:kern w:val="2"/>
                <w:sz w:val="22"/>
                <w:szCs w:val="22"/>
              </w:rPr>
              <w:t xml:space="preserve">VšĮ Vilniaus universiteto ligoninė Santaros klinikos, </w:t>
            </w:r>
            <w:r w:rsidRPr="00F60AE3">
              <w:rPr>
                <w:sz w:val="22"/>
                <w:szCs w:val="22"/>
              </w:rPr>
              <w:t xml:space="preserve">Santariškių g. </w:t>
            </w:r>
            <w:r w:rsidR="006D6742">
              <w:rPr>
                <w:sz w:val="22"/>
                <w:szCs w:val="22"/>
              </w:rPr>
              <w:t>2</w:t>
            </w:r>
            <w:r w:rsidRPr="00F60AE3">
              <w:rPr>
                <w:sz w:val="22"/>
                <w:szCs w:val="22"/>
              </w:rPr>
              <w:t>, LT-08406 Vilnius</w:t>
            </w:r>
            <w:r>
              <w:rPr>
                <w:sz w:val="22"/>
                <w:szCs w:val="22"/>
              </w:rPr>
              <w:t>.</w:t>
            </w:r>
          </w:p>
          <w:p w14:paraId="2FF7F25F" w14:textId="77777777" w:rsidR="00DB2A1B" w:rsidRDefault="00DB2A1B" w:rsidP="0015029B">
            <w:pPr>
              <w:jc w:val="both"/>
              <w:rPr>
                <w:kern w:val="2"/>
                <w:sz w:val="22"/>
                <w:szCs w:val="22"/>
              </w:rPr>
            </w:pPr>
          </w:p>
          <w:p w14:paraId="65C8E167" w14:textId="200C9C2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w:t>
            </w:r>
            <w:r w:rsidRPr="00823EE6">
              <w:rPr>
                <w:b/>
                <w:kern w:val="2"/>
                <w:sz w:val="22"/>
                <w:szCs w:val="22"/>
              </w:rPr>
              <w:t xml:space="preserve">ne vėliau </w:t>
            </w:r>
            <w:r w:rsidRPr="00E3040E">
              <w:rPr>
                <w:b/>
                <w:kern w:val="2"/>
                <w:sz w:val="22"/>
                <w:szCs w:val="22"/>
              </w:rPr>
              <w:t xml:space="preserve">kaip </w:t>
            </w:r>
            <w:r w:rsidR="008E726C">
              <w:rPr>
                <w:b/>
                <w:kern w:val="2"/>
                <w:sz w:val="22"/>
                <w:szCs w:val="22"/>
              </w:rPr>
              <w:t>1</w:t>
            </w:r>
            <w:r w:rsidR="00E3040E" w:rsidRPr="00E3040E">
              <w:rPr>
                <w:b/>
                <w:kern w:val="2"/>
                <w:sz w:val="22"/>
                <w:szCs w:val="22"/>
              </w:rPr>
              <w:t xml:space="preserve"> (</w:t>
            </w:r>
            <w:r w:rsidR="008E726C">
              <w:rPr>
                <w:b/>
                <w:kern w:val="2"/>
                <w:sz w:val="22"/>
                <w:szCs w:val="22"/>
              </w:rPr>
              <w:t>vieną</w:t>
            </w:r>
            <w:r w:rsidR="00E3040E" w:rsidRPr="00E3040E">
              <w:rPr>
                <w:b/>
                <w:kern w:val="2"/>
                <w:sz w:val="22"/>
                <w:szCs w:val="22"/>
              </w:rPr>
              <w:t xml:space="preserve">) </w:t>
            </w:r>
            <w:r w:rsidR="009962EE" w:rsidRPr="00E3040E">
              <w:rPr>
                <w:b/>
                <w:kern w:val="2"/>
                <w:sz w:val="22"/>
                <w:szCs w:val="22"/>
              </w:rPr>
              <w:t>mėnes</w:t>
            </w:r>
            <w:r w:rsidR="008E726C">
              <w:rPr>
                <w:b/>
                <w:kern w:val="2"/>
                <w:sz w:val="22"/>
                <w:szCs w:val="22"/>
              </w:rPr>
              <w:t>į</w:t>
            </w:r>
            <w:r w:rsidRPr="00823EE6">
              <w:rPr>
                <w:b/>
                <w:kern w:val="2"/>
                <w:sz w:val="22"/>
                <w:szCs w:val="22"/>
              </w:rPr>
              <w:t xml:space="preserve"> nuo užsakymo pateikimo dienos</w:t>
            </w:r>
            <w:r w:rsidRPr="00F60AE3">
              <w:rPr>
                <w:kern w:val="2"/>
                <w:sz w:val="22"/>
                <w:szCs w:val="22"/>
              </w:rPr>
              <w:t xml:space="preserve"> šiuo adresu: </w:t>
            </w:r>
            <w:r w:rsidRPr="00F60AE3">
              <w:rPr>
                <w:sz w:val="22"/>
                <w:szCs w:val="22"/>
              </w:rPr>
              <w:t xml:space="preserve">Santariškių g. </w:t>
            </w:r>
            <w:r w:rsidR="00FD72DF">
              <w:rPr>
                <w:sz w:val="22"/>
                <w:szCs w:val="22"/>
              </w:rPr>
              <w:t>2</w:t>
            </w:r>
            <w:r w:rsidRPr="00F60AE3">
              <w:rPr>
                <w:sz w:val="22"/>
                <w:szCs w:val="22"/>
              </w:rPr>
              <w:t>, LT-08406 Vilnius</w:t>
            </w:r>
            <w:r>
              <w:rPr>
                <w:sz w:val="22"/>
                <w:szCs w:val="22"/>
              </w:rPr>
              <w:t>.</w:t>
            </w:r>
            <w:r w:rsidR="001D2E98">
              <w:rPr>
                <w:sz w:val="22"/>
                <w:szCs w:val="22"/>
              </w:rPr>
              <w:t xml:space="preserve"> </w:t>
            </w:r>
            <w:r w:rsidR="001D2E98" w:rsidRPr="00624BE1">
              <w:rPr>
                <w:i/>
                <w:color w:val="FF0000"/>
                <w:kern w:val="2"/>
                <w:sz w:val="22"/>
                <w:szCs w:val="22"/>
              </w:rPr>
              <w:t>[ši sąlyga taikoma</w:t>
            </w:r>
            <w:r w:rsidR="00A435B2">
              <w:rPr>
                <w:i/>
                <w:color w:val="FF0000"/>
                <w:kern w:val="2"/>
                <w:sz w:val="22"/>
                <w:szCs w:val="22"/>
              </w:rPr>
              <w:t>`</w:t>
            </w:r>
            <w:r w:rsidR="001D2E98" w:rsidRPr="00624BE1">
              <w:rPr>
                <w:i/>
                <w:color w:val="FF0000"/>
                <w:kern w:val="2"/>
                <w:sz w:val="22"/>
                <w:szCs w:val="22"/>
              </w:rPr>
              <w:t>, kai sudaroma panaudos sutartis, jei ne, išbraukti]</w:t>
            </w:r>
          </w:p>
        </w:tc>
      </w:tr>
      <w:tr w:rsidR="00060E7B" w:rsidRPr="00F60AE3" w14:paraId="792E0C10" w14:textId="77777777" w:rsidTr="00D068F1">
        <w:trPr>
          <w:trHeight w:val="300"/>
        </w:trPr>
        <w:tc>
          <w:tcPr>
            <w:tcW w:w="2430"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105" w:type="dxa"/>
            <w:gridSpan w:val="2"/>
          </w:tcPr>
          <w:p w14:paraId="6EC0E56A" w14:textId="005C043A" w:rsidR="00060E7B" w:rsidRPr="00624BE1" w:rsidRDefault="003E2624" w:rsidP="003E2624">
            <w:pPr>
              <w:rPr>
                <w:kern w:val="2"/>
                <w:sz w:val="22"/>
                <w:szCs w:val="22"/>
              </w:rPr>
            </w:pPr>
            <w:r w:rsidRPr="00F60AE3">
              <w:rPr>
                <w:kern w:val="2"/>
                <w:sz w:val="22"/>
                <w:szCs w:val="22"/>
              </w:rPr>
              <w:t>Netaikoma</w:t>
            </w:r>
          </w:p>
        </w:tc>
      </w:tr>
      <w:tr w:rsidR="00060E7B" w:rsidRPr="00F60AE3" w14:paraId="185D2350" w14:textId="77777777" w:rsidTr="00D068F1">
        <w:trPr>
          <w:trHeight w:val="300"/>
        </w:trPr>
        <w:tc>
          <w:tcPr>
            <w:tcW w:w="2430"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105"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386280">
              <w:rPr>
                <w:color w:val="4472C4"/>
                <w:kern w:val="2"/>
                <w:szCs w:val="24"/>
              </w:rPr>
              <w:t>[įrašyti]</w:t>
            </w:r>
          </w:p>
        </w:tc>
      </w:tr>
      <w:tr w:rsidR="00060E7B" w:rsidRPr="00F60AE3" w14:paraId="08067BF1" w14:textId="77777777" w:rsidTr="00D068F1">
        <w:trPr>
          <w:trHeight w:val="300"/>
        </w:trPr>
        <w:tc>
          <w:tcPr>
            <w:tcW w:w="2430"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105"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D068F1">
        <w:trPr>
          <w:trHeight w:val="300"/>
        </w:trPr>
        <w:tc>
          <w:tcPr>
            <w:tcW w:w="2430"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105" w:type="dxa"/>
            <w:gridSpan w:val="2"/>
          </w:tcPr>
          <w:p w14:paraId="64EE652E" w14:textId="0B6A114A" w:rsidR="007C6261" w:rsidRPr="00916875" w:rsidRDefault="007C6261" w:rsidP="007C6261">
            <w:pPr>
              <w:jc w:val="both"/>
              <w:rPr>
                <w:kern w:val="2"/>
                <w:sz w:val="22"/>
                <w:szCs w:val="22"/>
              </w:rPr>
            </w:pPr>
            <w:r w:rsidRPr="000C0D01">
              <w:rPr>
                <w:kern w:val="2"/>
                <w:sz w:val="22"/>
                <w:szCs w:val="22"/>
              </w:rPr>
              <w:t>4.</w:t>
            </w:r>
            <w:r w:rsidRPr="00916875">
              <w:rPr>
                <w:kern w:val="2"/>
                <w:sz w:val="22"/>
                <w:szCs w:val="22"/>
              </w:rPr>
              <w:t xml:space="preserve">5.1. pirmą kartą pristačius prekę - skaitmeniniai saugos duomenų lapai (anglų kalba ir lietuvių kalba) ir skaitmeninės prekių naudojimo instrukcijos (anglų kalba), CE sertifikatų kopijos </w:t>
            </w:r>
            <w:r w:rsidRPr="00916875">
              <w:rPr>
                <w:rFonts w:ascii="TimesNewRomanPSMT" w:hAnsi="TimesNewRomanPSMT" w:cs="TimesNewRomanPSMT"/>
                <w:sz w:val="22"/>
                <w:szCs w:val="22"/>
              </w:rPr>
              <w:t>(CE sertifikatų vertimas į lietuvių kalbą nebūtinas, jei CE sertifikatas pateikiamas anglų kalba)</w:t>
            </w:r>
            <w:r w:rsidRPr="00916875">
              <w:rPr>
                <w:kern w:val="2"/>
                <w:sz w:val="22"/>
                <w:szCs w:val="22"/>
              </w:rPr>
              <w:t>;</w:t>
            </w:r>
          </w:p>
          <w:p w14:paraId="3522D569" w14:textId="4EC13B62" w:rsidR="00621AAD"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4.5.2. kai atitinkamo katalogo numerio prekė pristatoma nebe pirmą kartą pateikiamos tik prekių skaitmeninės naudojimo instrukcijos anglų kalba;</w:t>
            </w:r>
          </w:p>
          <w:p w14:paraId="56DADE85" w14:textId="2627698B" w:rsidR="001D2E98" w:rsidRPr="00916875" w:rsidRDefault="001D2E98" w:rsidP="001D2E98">
            <w:pPr>
              <w:jc w:val="both"/>
              <w:rPr>
                <w:sz w:val="22"/>
                <w:szCs w:val="22"/>
              </w:rPr>
            </w:pPr>
            <w:r w:rsidRPr="00916875">
              <w:rPr>
                <w:sz w:val="22"/>
                <w:szCs w:val="22"/>
              </w:rPr>
              <w:t>4.5.3. Techninėje specifikacijoje reikalaujami dokumentai (jeigu taikoma).</w:t>
            </w:r>
          </w:p>
          <w:p w14:paraId="2E21A063" w14:textId="3495C3CD" w:rsidR="00621AAD"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4.5.</w:t>
            </w:r>
            <w:r w:rsidR="001D2E98" w:rsidRPr="00916875">
              <w:rPr>
                <w:rFonts w:ascii="TimesNewRomanPSMT" w:hAnsi="TimesNewRomanPSMT" w:cs="TimesNewRomanPSMT"/>
                <w:sz w:val="22"/>
                <w:szCs w:val="22"/>
              </w:rPr>
              <w:t>4</w:t>
            </w:r>
            <w:r w:rsidRPr="00916875">
              <w:rPr>
                <w:rFonts w:ascii="TimesNewRomanPSMT" w:hAnsi="TimesNewRomanPSMT" w:cs="TimesNewRomanPSMT"/>
                <w:sz w:val="22"/>
                <w:szCs w:val="22"/>
              </w:rPr>
              <w:t>. Prekės pakuotės tinkamumą perdirbti (</w:t>
            </w:r>
            <w:proofErr w:type="spellStart"/>
            <w:r w:rsidRPr="00916875">
              <w:rPr>
                <w:rFonts w:ascii="TimesNewRomanPSMT" w:hAnsi="TimesNewRomanPSMT" w:cs="TimesNewRomanPSMT"/>
                <w:sz w:val="22"/>
                <w:szCs w:val="22"/>
              </w:rPr>
              <w:t>perdirbamumą</w:t>
            </w:r>
            <w:proofErr w:type="spellEnd"/>
            <w:r w:rsidRPr="00916875">
              <w:rPr>
                <w:rFonts w:ascii="TimesNewRomanPSMT" w:hAnsi="TimesNewRomanPSMT" w:cs="TimesNewRomanPSMT"/>
                <w:sz w:val="22"/>
                <w:szCs w:val="22"/>
              </w:rPr>
              <w:t>) patvirtinančius dokumentus (pavyzdžiui, pakuotės aprašymo dokumentą,</w:t>
            </w:r>
            <w:r w:rsidR="00B5086A" w:rsidRPr="00916875">
              <w:rPr>
                <w:rFonts w:ascii="TimesNewRomanPSMT" w:hAnsi="TimesNewRomanPSMT" w:cs="TimesNewRomanPSMT"/>
                <w:sz w:val="22"/>
                <w:szCs w:val="22"/>
              </w:rPr>
              <w:t xml:space="preserve"> </w:t>
            </w:r>
            <w:r w:rsidRPr="00916875">
              <w:rPr>
                <w:rFonts w:ascii="TimesNewRomanPSMT" w:hAnsi="TimesNewRomanPSMT" w:cs="TimesNewRomanPSMT"/>
                <w:sz w:val="22"/>
                <w:szCs w:val="22"/>
              </w:rPr>
              <w:t>techninį dokumentą, dokumentą iš akredituotų laboratorijų ar pakuočių atliekų perdirbėjų, ar eksportuotojų iš tvarkytojų sąrašo, ar kitus lygiaverčius objektyvius įrodymus);</w:t>
            </w:r>
          </w:p>
          <w:p w14:paraId="0807FCCD" w14:textId="0BCE1526" w:rsidR="00621AAD"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4.5.</w:t>
            </w:r>
            <w:r w:rsidR="001D2E98" w:rsidRPr="00916875">
              <w:rPr>
                <w:rFonts w:ascii="TimesNewRomanPSMT" w:hAnsi="TimesNewRomanPSMT" w:cs="TimesNewRomanPSMT"/>
                <w:sz w:val="22"/>
                <w:szCs w:val="22"/>
              </w:rPr>
              <w:t>5</w:t>
            </w:r>
            <w:r w:rsidRPr="00916875">
              <w:rPr>
                <w:rFonts w:ascii="TimesNewRomanPSMT" w:hAnsi="TimesNewRomanPSMT" w:cs="TimesNewRomanPSMT"/>
                <w:sz w:val="22"/>
                <w:szCs w:val="22"/>
              </w:rPr>
              <w:t>. Papildomai kartu su viešojo pirkimo panaudos būdu suteikiama įranga pateikiama dokumentacija: įrangos vartotojo instrukcija (anglų kalba), techninė dokumentacija (techniniai aprašymai, turto pasas ir pan.</w:t>
            </w:r>
          </w:p>
          <w:p w14:paraId="10D22C54" w14:textId="77777777" w:rsidR="007C6261"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lietuvių/originalo kalba), įrangos detalų priežiūros planai (lietuvių kalba ir/ar anglų kalba); reagentų ir pagalbinių priemonių saugos duomenų lapai ir kita su tyrimo procesu susijusi svarbi informacija ir kita su</w:t>
            </w:r>
            <w:r w:rsidR="00A12E6A" w:rsidRPr="00916875">
              <w:rPr>
                <w:rFonts w:ascii="TimesNewRomanPSMT" w:hAnsi="TimesNewRomanPSMT" w:cs="TimesNewRomanPSMT"/>
                <w:sz w:val="22"/>
                <w:szCs w:val="22"/>
              </w:rPr>
              <w:t xml:space="preserve"> </w:t>
            </w:r>
            <w:r w:rsidRPr="00916875">
              <w:rPr>
                <w:rFonts w:ascii="TimesNewRomanPSMT" w:hAnsi="TimesNewRomanPSMT" w:cs="TimesNewRomanPSMT"/>
                <w:sz w:val="22"/>
                <w:szCs w:val="22"/>
              </w:rPr>
              <w:t>įranga</w:t>
            </w:r>
            <w:r w:rsidR="00A12E6A" w:rsidRPr="00916875">
              <w:rPr>
                <w:rFonts w:ascii="TimesNewRomanPSMT" w:hAnsi="TimesNewRomanPSMT" w:cs="TimesNewRomanPSMT"/>
                <w:sz w:val="22"/>
                <w:szCs w:val="22"/>
              </w:rPr>
              <w:t xml:space="preserve"> </w:t>
            </w:r>
            <w:r w:rsidRPr="00916875">
              <w:rPr>
                <w:rFonts w:ascii="TimesNewRomanPSMT" w:hAnsi="TimesNewRomanPSMT" w:cs="TimesNewRomanPSMT"/>
                <w:sz w:val="22"/>
                <w:szCs w:val="22"/>
              </w:rPr>
              <w:t>susijusi informacija.</w:t>
            </w:r>
            <w:r w:rsidR="001D2E98" w:rsidRPr="00916875">
              <w:rPr>
                <w:rFonts w:ascii="TimesNewRomanPSMT" w:hAnsi="TimesNewRomanPSMT" w:cs="TimesNewRomanPSMT"/>
                <w:sz w:val="22"/>
                <w:szCs w:val="22"/>
              </w:rPr>
              <w:t xml:space="preserve"> </w:t>
            </w:r>
          </w:p>
          <w:p w14:paraId="485FF534" w14:textId="63B58061" w:rsidR="00621AAD" w:rsidRPr="00916875" w:rsidRDefault="001D2E98" w:rsidP="00A12E6A">
            <w:pPr>
              <w:autoSpaceDE w:val="0"/>
              <w:autoSpaceDN w:val="0"/>
              <w:adjustRightInd w:val="0"/>
              <w:jc w:val="both"/>
              <w:rPr>
                <w:rFonts w:ascii="TimesNewRomanPSMT" w:hAnsi="TimesNewRomanPSMT" w:cs="TimesNewRomanPSMT"/>
                <w:sz w:val="22"/>
                <w:szCs w:val="22"/>
              </w:rPr>
            </w:pPr>
            <w:r w:rsidRPr="00916875">
              <w:rPr>
                <w:i/>
                <w:color w:val="FF0000"/>
                <w:kern w:val="2"/>
                <w:sz w:val="22"/>
                <w:szCs w:val="22"/>
              </w:rPr>
              <w:t>[ši sąlyga taikoma, kai sudaroma panaudos sutartis, jei ne, išbraukti]</w:t>
            </w:r>
          </w:p>
          <w:p w14:paraId="30E7329D" w14:textId="77777777" w:rsidR="00010ECC" w:rsidRPr="00916875" w:rsidRDefault="00010ECC" w:rsidP="00621AAD">
            <w:pPr>
              <w:autoSpaceDE w:val="0"/>
              <w:autoSpaceDN w:val="0"/>
              <w:adjustRightInd w:val="0"/>
              <w:rPr>
                <w:rFonts w:ascii="TimesNewRomanPSMT" w:hAnsi="TimesNewRomanPSMT" w:cs="TimesNewRomanPSMT"/>
                <w:sz w:val="22"/>
                <w:szCs w:val="22"/>
              </w:rPr>
            </w:pPr>
          </w:p>
          <w:p w14:paraId="1339D1D3" w14:textId="77777777" w:rsid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lastRenderedPageBreak/>
              <w:t>Tiekėjui nepateikus nurodytų dokumentų,</w:t>
            </w:r>
            <w:r w:rsidR="00010ECC">
              <w:rPr>
                <w:rFonts w:ascii="TimesNewRomanPSMT" w:hAnsi="TimesNewRomanPSMT" w:cs="TimesNewRomanPSMT"/>
                <w:sz w:val="22"/>
                <w:szCs w:val="22"/>
              </w:rPr>
              <w:t xml:space="preserve"> </w:t>
            </w:r>
            <w:r>
              <w:rPr>
                <w:rFonts w:ascii="TimesNewRomanPSMT" w:hAnsi="TimesNewRomanPSMT" w:cs="TimesNewRomanPSMT"/>
                <w:sz w:val="22"/>
                <w:szCs w:val="22"/>
              </w:rPr>
              <w:t>laikoma, kad Prekės neatitinka Sutartyje</w:t>
            </w:r>
            <w:r w:rsidR="00010ECC">
              <w:rPr>
                <w:rFonts w:ascii="TimesNewRomanPSMT" w:hAnsi="TimesNewRomanPSMT" w:cs="TimesNewRomanPSMT"/>
                <w:sz w:val="22"/>
                <w:szCs w:val="22"/>
              </w:rPr>
              <w:t xml:space="preserve"> </w:t>
            </w:r>
            <w:r>
              <w:rPr>
                <w:rFonts w:ascii="TimesNewRomanPSMT" w:hAnsi="TimesNewRomanPSMT" w:cs="TimesNewRomanPSMT"/>
                <w:sz w:val="22"/>
                <w:szCs w:val="22"/>
              </w:rPr>
              <w:t xml:space="preserve">nustatytų reikalavimų. </w:t>
            </w:r>
          </w:p>
          <w:p w14:paraId="6F908DED" w14:textId="47473E9C" w:rsidR="008B1F85" w:rsidRP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Prekių perdavimo-priėmimo</w:t>
            </w:r>
            <w:r w:rsidR="00010ECC">
              <w:rPr>
                <w:rFonts w:ascii="TimesNewRomanPSMT" w:hAnsi="TimesNewRomanPSMT" w:cs="TimesNewRomanPSMT"/>
                <w:sz w:val="22"/>
                <w:szCs w:val="22"/>
              </w:rPr>
              <w:t xml:space="preserve"> </w:t>
            </w:r>
            <w:r>
              <w:rPr>
                <w:rFonts w:ascii="TimesNewRomanPSMT" w:hAnsi="TimesNewRomanPSMT" w:cs="TimesNewRomanPSMT"/>
                <w:sz w:val="22"/>
                <w:szCs w:val="22"/>
              </w:rPr>
              <w:t>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D068F1">
        <w:trPr>
          <w:trHeight w:val="300"/>
        </w:trPr>
        <w:tc>
          <w:tcPr>
            <w:tcW w:w="2430"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105" w:type="dxa"/>
            <w:gridSpan w:val="2"/>
          </w:tcPr>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D068F1">
        <w:trPr>
          <w:trHeight w:val="300"/>
        </w:trPr>
        <w:tc>
          <w:tcPr>
            <w:tcW w:w="2430"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7105"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386280">
              <w:rPr>
                <w:color w:val="4472C4"/>
                <w:kern w:val="2"/>
                <w:sz w:val="22"/>
                <w:szCs w:val="22"/>
              </w:rPr>
              <w:t xml:space="preserve">[įrašyti] </w:t>
            </w:r>
            <w:r w:rsidRPr="00E96FDC">
              <w:rPr>
                <w:color w:val="4472C4"/>
                <w:kern w:val="2"/>
                <w:sz w:val="22"/>
                <w:szCs w:val="22"/>
              </w:rPr>
              <w:t>(nurodyti sumą skaičiais)</w:t>
            </w:r>
            <w:r w:rsidRPr="00E96FDC">
              <w:rPr>
                <w:kern w:val="2"/>
                <w:sz w:val="22"/>
                <w:szCs w:val="22"/>
              </w:rPr>
              <w:t xml:space="preserve"> Eur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386280">
              <w:rPr>
                <w:color w:val="4472C4"/>
                <w:kern w:val="2"/>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386280">
              <w:rPr>
                <w:color w:val="4472C4"/>
                <w:kern w:val="2"/>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D068F1">
        <w:trPr>
          <w:trHeight w:val="300"/>
        </w:trPr>
        <w:tc>
          <w:tcPr>
            <w:tcW w:w="2430"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105"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34DD71A9" w:rsidR="00060E7B" w:rsidRPr="00624BE1" w:rsidRDefault="00060E7B" w:rsidP="00060E7B">
            <w:pPr>
              <w:rPr>
                <w:color w:val="FF0000"/>
                <w:kern w:val="2"/>
                <w:sz w:val="22"/>
                <w:szCs w:val="22"/>
              </w:rPr>
            </w:pPr>
            <w:r w:rsidRPr="00624BE1">
              <w:rPr>
                <w:kern w:val="2"/>
                <w:sz w:val="22"/>
                <w:szCs w:val="22"/>
              </w:rPr>
              <w:t>5.3.</w:t>
            </w:r>
            <w:r w:rsidR="00B777B1">
              <w:rPr>
                <w:kern w:val="2"/>
                <w:sz w:val="22"/>
                <w:szCs w:val="22"/>
              </w:rPr>
              <w:t>3</w:t>
            </w:r>
            <w:r w:rsidRPr="00624BE1">
              <w:rPr>
                <w:kern w:val="2"/>
                <w:sz w:val="22"/>
                <w:szCs w:val="22"/>
              </w:rPr>
              <w:t>. dėl kainų lygio pokyčio.</w:t>
            </w:r>
          </w:p>
        </w:tc>
      </w:tr>
      <w:tr w:rsidR="00060E7B" w:rsidRPr="00F60AE3" w14:paraId="1D17D308" w14:textId="77777777" w:rsidTr="00D068F1">
        <w:trPr>
          <w:trHeight w:val="300"/>
        </w:trPr>
        <w:tc>
          <w:tcPr>
            <w:tcW w:w="2430"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105"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D068F1">
        <w:trPr>
          <w:trHeight w:val="300"/>
        </w:trPr>
        <w:tc>
          <w:tcPr>
            <w:tcW w:w="2430"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105"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D068F1">
        <w:trPr>
          <w:trHeight w:val="300"/>
        </w:trPr>
        <w:tc>
          <w:tcPr>
            <w:tcW w:w="2430"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105" w:type="dxa"/>
            <w:gridSpan w:val="2"/>
          </w:tcPr>
          <w:p w14:paraId="636B9530" w14:textId="67F6371A" w:rsidR="00755639" w:rsidRDefault="00755639" w:rsidP="00755639">
            <w:pPr>
              <w:jc w:val="both"/>
              <w:rPr>
                <w:sz w:val="22"/>
                <w:szCs w:val="22"/>
              </w:rPr>
            </w:pPr>
            <w:r>
              <w:rPr>
                <w:color w:val="000000"/>
                <w:szCs w:val="24"/>
              </w:rPr>
              <w:t>5</w:t>
            </w:r>
            <w:r>
              <w:rPr>
                <w:color w:val="000000"/>
                <w:sz w:val="22"/>
                <w:szCs w:val="22"/>
              </w:rPr>
              <w:t>.3.3.1. Bet</w:t>
            </w:r>
            <w:r>
              <w:rPr>
                <w:sz w:val="22"/>
                <w:szCs w:val="22"/>
              </w:rPr>
              <w:t xml:space="preserve"> kuri Sutarties Šalis Sutarties galiojimo metu turi teisę inicijuoti Sutarties įkainių</w:t>
            </w:r>
            <w:r>
              <w:rPr>
                <w:color w:val="FF0000"/>
                <w:sz w:val="22"/>
                <w:szCs w:val="22"/>
              </w:rPr>
              <w:t xml:space="preserve"> </w:t>
            </w:r>
            <w:r>
              <w:rPr>
                <w:sz w:val="22"/>
                <w:szCs w:val="22"/>
              </w:rPr>
              <w:t xml:space="preserve">peržiūrą (keitimą) ne anksčiau </w:t>
            </w:r>
            <w:r>
              <w:rPr>
                <w:rFonts w:eastAsia="Calibri"/>
                <w:sz w:val="22"/>
                <w:szCs w:val="22"/>
              </w:rPr>
              <w:t xml:space="preserve">kaip po </w:t>
            </w:r>
            <w:r w:rsidR="0030664C">
              <w:rPr>
                <w:rFonts w:eastAsia="Calibri"/>
                <w:sz w:val="22"/>
                <w:szCs w:val="22"/>
              </w:rPr>
              <w:t>12</w:t>
            </w:r>
            <w:r>
              <w:rPr>
                <w:rFonts w:eastAsia="Calibri"/>
                <w:sz w:val="22"/>
                <w:szCs w:val="22"/>
              </w:rPr>
              <w:t xml:space="preserve"> (</w:t>
            </w:r>
            <w:r w:rsidR="0030664C">
              <w:rPr>
                <w:rFonts w:eastAsia="Calibri"/>
                <w:sz w:val="22"/>
                <w:szCs w:val="22"/>
              </w:rPr>
              <w:t>dvylikos</w:t>
            </w:r>
            <w:r>
              <w:rPr>
                <w:rFonts w:eastAsia="Calibri"/>
                <w:sz w:val="22"/>
                <w:szCs w:val="22"/>
              </w:rPr>
              <w:t xml:space="preserve">) mėnesių nuo </w:t>
            </w:r>
            <w:r>
              <w:rPr>
                <w:sz w:val="22"/>
                <w:szCs w:val="22"/>
              </w:rPr>
              <w:t>Sutarties įsigaliojimo dienos (jeigu peržiūra jau buvo atlikta – nuo Susitarimo dėl paskutinio perskaičiavimo pagal šį Specialiųjų sąlygų punktą įsigaliojimo dienos),</w:t>
            </w:r>
            <w:r>
              <w:rPr>
                <w:color w:val="4472C4"/>
                <w:kern w:val="2"/>
                <w:sz w:val="22"/>
                <w:szCs w:val="22"/>
              </w:rPr>
              <w:t xml:space="preserve"> </w:t>
            </w:r>
            <w:r>
              <w:rPr>
                <w:sz w:val="22"/>
                <w:szCs w:val="22"/>
              </w:rPr>
              <w:t>jeigu Vartojimo prekių ir paslaugų kainų pokytis (k), apskaičiuotas kaip nustatyta 5.3.3.6 punkte, viršija 8 (aštuonis) procentus.</w:t>
            </w:r>
          </w:p>
          <w:p w14:paraId="31474202" w14:textId="77777777" w:rsidR="00755639" w:rsidRDefault="00755639" w:rsidP="00755639">
            <w:pPr>
              <w:jc w:val="both"/>
              <w:rPr>
                <w:color w:val="000000"/>
                <w:kern w:val="2"/>
                <w:sz w:val="22"/>
                <w:szCs w:val="22"/>
                <w:shd w:val="clear" w:color="auto" w:fill="FFFFFF"/>
              </w:rPr>
            </w:pPr>
            <w:r>
              <w:rPr>
                <w:kern w:val="2"/>
                <w:sz w:val="22"/>
                <w:szCs w:val="22"/>
              </w:rPr>
              <w:t xml:space="preserve">5.3.3.2. Sutarties </w:t>
            </w:r>
            <w:r>
              <w:rPr>
                <w:kern w:val="2"/>
                <w:sz w:val="22"/>
                <w:szCs w:val="22"/>
                <w:shd w:val="clear" w:color="auto" w:fill="FFFFFF"/>
              </w:rPr>
              <w:t>įkainiai peržiūrimi tik tai Sutarties daliai, kuri nėra išpirkta, t. y. Prekėms, kurios nėra priimtos ir apmokėtos. Vėlesnė Sutarties įkainių</w:t>
            </w:r>
            <w:r>
              <w:rPr>
                <w:color w:val="FF0000"/>
                <w:kern w:val="2"/>
                <w:sz w:val="22"/>
                <w:szCs w:val="22"/>
                <w:shd w:val="clear" w:color="auto" w:fill="FFFFFF"/>
              </w:rPr>
              <w:t xml:space="preserve"> </w:t>
            </w:r>
            <w:r>
              <w:rPr>
                <w:color w:val="000000"/>
                <w:kern w:val="2"/>
                <w:sz w:val="22"/>
                <w:szCs w:val="22"/>
                <w:shd w:val="clear" w:color="auto" w:fill="FFFFFF"/>
              </w:rPr>
              <w:t>peržiūra negali apimti laikotarpio, už kurį jau buvo atlikta peržiūra.</w:t>
            </w:r>
          </w:p>
          <w:p w14:paraId="15BC0BF7" w14:textId="77777777" w:rsidR="00755639" w:rsidRDefault="00755639" w:rsidP="00755639">
            <w:pPr>
              <w:jc w:val="both"/>
              <w:rPr>
                <w:color w:val="000000"/>
                <w:kern w:val="2"/>
                <w:sz w:val="22"/>
                <w:szCs w:val="22"/>
                <w:shd w:val="clear" w:color="auto" w:fill="FFFFFF"/>
              </w:rPr>
            </w:pPr>
            <w:r>
              <w:rPr>
                <w:color w:val="000000"/>
                <w:kern w:val="2"/>
                <w:sz w:val="22"/>
                <w:szCs w:val="22"/>
              </w:rPr>
              <w:lastRenderedPageBreak/>
              <w:t xml:space="preserve">5.3.3.3. </w:t>
            </w:r>
            <w:r>
              <w:rPr>
                <w:color w:val="000000"/>
                <w:kern w:val="2"/>
                <w:sz w:val="22"/>
                <w:szCs w:val="22"/>
                <w:shd w:val="clear" w:color="auto" w:fill="FFFFFF"/>
              </w:rPr>
              <w:t xml:space="preserve">Jeigu Prekių </w:t>
            </w:r>
            <w:r>
              <w:rPr>
                <w:color w:val="000000"/>
                <w:sz w:val="22"/>
                <w:szCs w:val="22"/>
              </w:rPr>
              <w:t>teikimas</w:t>
            </w:r>
            <w:r>
              <w:rPr>
                <w:color w:val="000000"/>
                <w:kern w:val="2"/>
                <w:sz w:val="22"/>
                <w:szCs w:val="22"/>
                <w:shd w:val="clear" w:color="auto" w:fill="FFFFFF"/>
              </w:rPr>
              <w:t xml:space="preserve"> vėluoja dėl Tiekėjo kaltės, uždelstų tiekti Prekių įkainiai</w:t>
            </w:r>
            <w:r>
              <w:rPr>
                <w:color w:val="FF0000"/>
                <w:kern w:val="2"/>
                <w:sz w:val="22"/>
                <w:szCs w:val="22"/>
                <w:shd w:val="clear" w:color="auto" w:fill="FFFFFF"/>
              </w:rPr>
              <w:t xml:space="preserve"> </w:t>
            </w:r>
            <w:r>
              <w:rPr>
                <w:color w:val="000000"/>
                <w:kern w:val="2"/>
                <w:sz w:val="22"/>
                <w:szCs w:val="22"/>
                <w:shd w:val="clear" w:color="auto" w:fill="FFFFFF"/>
              </w:rPr>
              <w:t>nėra perskaičiuojami dėl kainų lygio kilimo (gali būti mažinami, tačiau negali būti didinami).</w:t>
            </w:r>
          </w:p>
          <w:p w14:paraId="6A23AFE9" w14:textId="7887D4A4" w:rsidR="00755639" w:rsidRDefault="00755639" w:rsidP="00755639">
            <w:pPr>
              <w:jc w:val="both"/>
              <w:rPr>
                <w:sz w:val="22"/>
                <w:szCs w:val="22"/>
              </w:rPr>
            </w:pPr>
            <w:r>
              <w:rPr>
                <w:color w:val="000000"/>
                <w:kern w:val="2"/>
                <w:sz w:val="22"/>
                <w:szCs w:val="22"/>
              </w:rPr>
              <w:t xml:space="preserve">5.3.3.4. </w:t>
            </w:r>
            <w:r>
              <w:rPr>
                <w:sz w:val="22"/>
                <w:szCs w:val="22"/>
              </w:rPr>
              <w:t>Sutartyje numatyti įkainiai gali būti perskaičiuojami, jeigu Valstybės duomenų agentūros (</w:t>
            </w:r>
            <w:hyperlink r:id="rId12" w:anchor="/" w:history="1">
              <w:r>
                <w:rPr>
                  <w:rStyle w:val="Hyperlink"/>
                  <w:sz w:val="22"/>
                  <w:szCs w:val="22"/>
                </w:rPr>
                <w:t>https://osp.stat.gov.lt/statistiniu-rodikliu-analize#/</w:t>
              </w:r>
            </w:hyperlink>
            <w:r>
              <w:rPr>
                <w:rStyle w:val="Hyperlink"/>
                <w:sz w:val="22"/>
                <w:szCs w:val="22"/>
              </w:rPr>
              <w:t>)</w:t>
            </w:r>
            <w:r>
              <w:rPr>
                <w:rStyle w:val="Hyperlink"/>
                <w:sz w:val="22"/>
                <w:szCs w:val="22"/>
                <w:u w:val="none"/>
              </w:rPr>
              <w:t xml:space="preserve"> </w:t>
            </w:r>
            <w:r>
              <w:rPr>
                <w:sz w:val="22"/>
                <w:szCs w:val="22"/>
              </w:rPr>
              <w:t>kas mėnesį skelbiamo vartotojų kainų indekso (</w:t>
            </w:r>
            <w:sdt>
              <w:sdtPr>
                <w:rPr>
                  <w:sz w:val="22"/>
                  <w:szCs w:val="22"/>
                </w:rPr>
                <w:id w:val="628443913"/>
                <w:placeholder>
                  <w:docPart w:val="FF51135B10CB4AEB99C0BFC63662A4BC"/>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656292">
                  <w:rPr>
                    <w:sz w:val="22"/>
                    <w:szCs w:val="22"/>
                  </w:rPr>
                  <w:t>CP06121 MEDICININĖS DIAGNOSTIKOS GAMINIAI (NVP)</w:t>
                </w:r>
              </w:sdtContent>
            </w:sdt>
            <w:r>
              <w:rPr>
                <w:sz w:val="22"/>
                <w:szCs w:val="22"/>
              </w:rPr>
              <w:t xml:space="preserve">) pokytis (k), yra didesnis kaip 8 (aštuoni) procentai). </w:t>
            </w:r>
            <w:r>
              <w:rPr>
                <w:color w:val="000000"/>
                <w:kern w:val="2"/>
                <w:sz w:val="22"/>
                <w:szCs w:val="22"/>
              </w:rPr>
              <w:t xml:space="preserve">Atlikdamos </w:t>
            </w:r>
            <w:r>
              <w:rPr>
                <w:kern w:val="2"/>
                <w:sz w:val="22"/>
                <w:szCs w:val="22"/>
              </w:rPr>
              <w:t>Sutarties įkainių</w:t>
            </w:r>
            <w:r>
              <w:rPr>
                <w:color w:val="FF0000"/>
                <w:kern w:val="2"/>
                <w:sz w:val="22"/>
                <w:szCs w:val="22"/>
              </w:rPr>
              <w:t xml:space="preserve"> </w:t>
            </w:r>
            <w:r>
              <w:rPr>
                <w:color w:val="000000"/>
                <w:kern w:val="2"/>
                <w:sz w:val="22"/>
                <w:szCs w:val="22"/>
              </w:rPr>
              <w:t xml:space="preserve">peržiūrą, </w:t>
            </w:r>
            <w:r>
              <w:rPr>
                <w:color w:val="000000"/>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6206BC9" w14:textId="77777777" w:rsidR="00755639" w:rsidRDefault="00755639" w:rsidP="00755639">
            <w:pPr>
              <w:jc w:val="both"/>
              <w:rPr>
                <w:color w:val="000000"/>
                <w:kern w:val="2"/>
                <w:sz w:val="22"/>
                <w:szCs w:val="22"/>
                <w:shd w:val="clear" w:color="auto" w:fill="FFFFFF"/>
              </w:rPr>
            </w:pPr>
            <w:r>
              <w:rPr>
                <w:color w:val="000000"/>
                <w:kern w:val="2"/>
                <w:sz w:val="22"/>
                <w:szCs w:val="22"/>
                <w:shd w:val="clear" w:color="auto" w:fill="FFFFFF"/>
              </w:rPr>
              <w:t>5.3.3.5. Šalys privalo Susitarime nurodyti indekso reikšmę laikotarpio pradžioje ir jo nustatymo datą, indekso reikšmę laikotarpio pabaigoje ir jo nustatymo datą, kainų pokytį (k), perskaičiuotus Sutarties įkainius, perskaičiuotą Pradinės Sutarties vertę.</w:t>
            </w:r>
          </w:p>
          <w:p w14:paraId="54D3FEAC" w14:textId="77777777" w:rsidR="00755639" w:rsidRDefault="00755639" w:rsidP="00755639">
            <w:pPr>
              <w:jc w:val="both"/>
              <w:rPr>
                <w:color w:val="000000"/>
                <w:kern w:val="2"/>
                <w:sz w:val="22"/>
                <w:szCs w:val="22"/>
                <w:shd w:val="clear" w:color="auto" w:fill="FFFFFF"/>
              </w:rPr>
            </w:pPr>
            <w:r>
              <w:rPr>
                <w:color w:val="000000"/>
                <w:kern w:val="2"/>
                <w:sz w:val="22"/>
                <w:szCs w:val="22"/>
                <w:shd w:val="clear" w:color="auto" w:fill="FFFFFF"/>
              </w:rPr>
              <w:t>5.3.3.6. Nauja Sutarties kaina / įkainiai apskaičiuojami pagal žemiau pateiktą formulę:</w:t>
            </w:r>
          </w:p>
          <w:p w14:paraId="63DDE1AD" w14:textId="77777777" w:rsidR="00755639" w:rsidRDefault="00E27AFB" w:rsidP="0075563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755639">
              <w:rPr>
                <w:kern w:val="2"/>
                <w:sz w:val="22"/>
                <w:szCs w:val="22"/>
              </w:rPr>
              <w:t>, kur a – kaina / įkainis (Eur be PVM) (jei peržiūra jau buvo atlikta, tai po paskutinio perskaičiavimo)</w:t>
            </w:r>
          </w:p>
          <w:p w14:paraId="522797D7" w14:textId="77777777" w:rsidR="00755639" w:rsidRDefault="00755639" w:rsidP="00755639">
            <w:pPr>
              <w:jc w:val="both"/>
              <w:textAlignment w:val="baseline"/>
              <w:rPr>
                <w:sz w:val="22"/>
                <w:szCs w:val="22"/>
              </w:rPr>
            </w:pPr>
            <w:r>
              <w:rPr>
                <w:kern w:val="2"/>
                <w:sz w:val="22"/>
                <w:szCs w:val="22"/>
              </w:rPr>
              <w:t>a</w:t>
            </w:r>
            <w:r>
              <w:rPr>
                <w:kern w:val="2"/>
                <w:sz w:val="22"/>
                <w:szCs w:val="22"/>
                <w:vertAlign w:val="subscript"/>
              </w:rPr>
              <w:t>1</w:t>
            </w:r>
            <w:r>
              <w:rPr>
                <w:kern w:val="2"/>
                <w:sz w:val="22"/>
                <w:szCs w:val="22"/>
              </w:rPr>
              <w:t xml:space="preserve"> – perskaičiuota (pakeista) kaina / įkainis (Eur be PVM)</w:t>
            </w:r>
          </w:p>
          <w:p w14:paraId="53F905D2" w14:textId="044D47E4" w:rsidR="00755639" w:rsidRDefault="00755639" w:rsidP="00755639">
            <w:pPr>
              <w:jc w:val="both"/>
              <w:rPr>
                <w:sz w:val="22"/>
                <w:szCs w:val="22"/>
              </w:rPr>
            </w:pPr>
            <w:r>
              <w:rPr>
                <w:kern w:val="2"/>
                <w:sz w:val="22"/>
                <w:szCs w:val="22"/>
              </w:rPr>
              <w:t xml:space="preserve">k – pagal vartotojų kainų indeksą </w:t>
            </w:r>
            <w:r>
              <w:rPr>
                <w:sz w:val="22"/>
                <w:szCs w:val="22"/>
              </w:rPr>
              <w:t>(</w:t>
            </w:r>
            <w:sdt>
              <w:sdtPr>
                <w:rPr>
                  <w:sz w:val="22"/>
                  <w:szCs w:val="22"/>
                </w:rPr>
                <w:id w:val="723416988"/>
                <w:placeholder>
                  <w:docPart w:val="23B1BE9F6444403EA2AE3EF168D937F1"/>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943536">
                  <w:rPr>
                    <w:sz w:val="22"/>
                    <w:szCs w:val="22"/>
                  </w:rPr>
                  <w:t>CP06121 MEDICININĖS DIAGNOSTIKOS GAMINIAI (NVP)</w:t>
                </w:r>
              </w:sdtContent>
            </w:sdt>
            <w:r>
              <w:rPr>
                <w:sz w:val="22"/>
                <w:szCs w:val="22"/>
              </w:rPr>
              <w:t xml:space="preserve">) </w:t>
            </w:r>
            <w:r>
              <w:rPr>
                <w:kern w:val="2"/>
                <w:sz w:val="22"/>
                <w:szCs w:val="22"/>
              </w:rPr>
              <w:t>apskaičiuotas Vartojimo prekių ir paslaugų kainų pokytis (padidėjimas arba sumažėjimas) (%). „k“ reikšmė skaičiuojama pagal formulę:</w:t>
            </w:r>
          </w:p>
          <w:p w14:paraId="136126A7" w14:textId="77777777" w:rsidR="00755639" w:rsidRDefault="00755639" w:rsidP="0075563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Pr>
                <w:kern w:val="2"/>
                <w:sz w:val="22"/>
                <w:szCs w:val="22"/>
              </w:rPr>
              <w:t>, (proc.) kur</w:t>
            </w:r>
          </w:p>
          <w:p w14:paraId="11149496" w14:textId="77777777" w:rsidR="00755639" w:rsidRDefault="00755639" w:rsidP="00755639">
            <w:pPr>
              <w:jc w:val="both"/>
              <w:textAlignment w:val="baseline"/>
              <w:rPr>
                <w:sz w:val="22"/>
                <w:szCs w:val="22"/>
              </w:rPr>
            </w:pPr>
            <w:proofErr w:type="spellStart"/>
            <w:r>
              <w:rPr>
                <w:kern w:val="2"/>
                <w:sz w:val="22"/>
                <w:szCs w:val="22"/>
              </w:rPr>
              <w:t>Ind</w:t>
            </w:r>
            <w:r>
              <w:rPr>
                <w:kern w:val="2"/>
                <w:sz w:val="22"/>
                <w:szCs w:val="22"/>
                <w:vertAlign w:val="subscript"/>
              </w:rPr>
              <w:t>naujausias</w:t>
            </w:r>
            <w:proofErr w:type="spellEnd"/>
            <w:r>
              <w:rPr>
                <w:kern w:val="2"/>
                <w:sz w:val="22"/>
                <w:szCs w:val="22"/>
              </w:rPr>
              <w:t xml:space="preserve"> – kreipimosi dėl kainos / įkainių peržiūros išsiuntimo kitai Šaliai dieną paskelbtas naujausias vartojimo prekių ir paslaugų indeksas </w:t>
            </w:r>
            <w:r>
              <w:rPr>
                <w:sz w:val="22"/>
                <w:szCs w:val="22"/>
              </w:rPr>
              <w:t>(</w:t>
            </w:r>
            <w:sdt>
              <w:sdtPr>
                <w:rPr>
                  <w:sz w:val="22"/>
                  <w:szCs w:val="22"/>
                </w:rPr>
                <w:id w:val="109483787"/>
                <w:placeholder>
                  <w:docPart w:val="5C20BFDC2DEA45EFA3E4F1FAEF14EDC2"/>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Pr>
                    <w:sz w:val="22"/>
                    <w:szCs w:val="22"/>
                  </w:rPr>
                  <w:t xml:space="preserve"> CP0612 MEDICINOS GAMINIAI (NVP)</w:t>
                </w:r>
              </w:sdtContent>
            </w:sdt>
            <w:r>
              <w:rPr>
                <w:sz w:val="22"/>
                <w:szCs w:val="22"/>
              </w:rPr>
              <w:t>)</w:t>
            </w:r>
          </w:p>
          <w:p w14:paraId="5D94EFA5" w14:textId="5561DB92" w:rsidR="00755639" w:rsidRDefault="00755639" w:rsidP="00755639">
            <w:pPr>
              <w:jc w:val="both"/>
              <w:rPr>
                <w:sz w:val="22"/>
                <w:szCs w:val="22"/>
              </w:rPr>
            </w:pPr>
            <w:proofErr w:type="spellStart"/>
            <w:r>
              <w:rPr>
                <w:kern w:val="2"/>
                <w:sz w:val="22"/>
                <w:szCs w:val="22"/>
              </w:rPr>
              <w:t>Ind</w:t>
            </w:r>
            <w:r>
              <w:rPr>
                <w:kern w:val="2"/>
                <w:sz w:val="22"/>
                <w:szCs w:val="22"/>
                <w:vertAlign w:val="subscript"/>
              </w:rPr>
              <w:t>pradžia</w:t>
            </w:r>
            <w:proofErr w:type="spellEnd"/>
            <w:r>
              <w:rPr>
                <w:kern w:val="2"/>
                <w:sz w:val="22"/>
                <w:szCs w:val="22"/>
              </w:rPr>
              <w:t xml:space="preserve"> – laikotarpio pradžios datos (mėnesio) vartojimo prekių ir paslaugų indeksas </w:t>
            </w:r>
            <w:r>
              <w:rPr>
                <w:sz w:val="22"/>
                <w:szCs w:val="22"/>
              </w:rPr>
              <w:t>(</w:t>
            </w:r>
            <w:sdt>
              <w:sdtPr>
                <w:rPr>
                  <w:sz w:val="22"/>
                  <w:szCs w:val="22"/>
                </w:rPr>
                <w:id w:val="777217026"/>
                <w:placeholder>
                  <w:docPart w:val="F7E6F55627FC45DBB8554F5CF4EA032D"/>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943536">
                  <w:rPr>
                    <w:sz w:val="22"/>
                    <w:szCs w:val="22"/>
                  </w:rPr>
                  <w:t>CP06121 MEDICININĖS DIAGNOSTIKOS GAMINIAI (NVP)</w:t>
                </w:r>
              </w:sdtContent>
            </w:sdt>
            <w:r>
              <w:rPr>
                <w:sz w:val="22"/>
                <w:szCs w:val="22"/>
              </w:rPr>
              <w:t>)</w:t>
            </w:r>
            <w:r>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5BA6CC7" w14:textId="77777777" w:rsidR="00755639" w:rsidRDefault="00755639" w:rsidP="00755639">
            <w:pPr>
              <w:jc w:val="both"/>
              <w:rPr>
                <w:kern w:val="2"/>
                <w:sz w:val="22"/>
                <w:szCs w:val="22"/>
                <w:shd w:val="clear" w:color="auto" w:fill="FFFFFF"/>
              </w:rPr>
            </w:pPr>
            <w:r>
              <w:rPr>
                <w:color w:val="000000"/>
                <w:kern w:val="2"/>
                <w:sz w:val="22"/>
                <w:szCs w:val="22"/>
              </w:rPr>
              <w:t xml:space="preserve">5.3.3.7. </w:t>
            </w:r>
            <w:r>
              <w:rPr>
                <w:color w:val="000000"/>
                <w:kern w:val="2"/>
                <w:sz w:val="22"/>
                <w:szCs w:val="22"/>
                <w:shd w:val="clear" w:color="auto" w:fill="FFFFFF"/>
              </w:rPr>
              <w:t xml:space="preserve">Skaičiavimams indeksų reikšmės imamos </w:t>
            </w:r>
            <w:r>
              <w:rPr>
                <w:b/>
                <w:color w:val="000000"/>
                <w:kern w:val="2"/>
                <w:sz w:val="22"/>
                <w:szCs w:val="22"/>
                <w:shd w:val="clear" w:color="auto" w:fill="FFFFFF"/>
              </w:rPr>
              <w:t>keturių</w:t>
            </w:r>
            <w:r>
              <w:rPr>
                <w:color w:val="000000"/>
                <w:kern w:val="2"/>
                <w:sz w:val="22"/>
                <w:szCs w:val="22"/>
                <w:shd w:val="clear" w:color="auto" w:fill="FFFFFF"/>
              </w:rPr>
              <w:t xml:space="preserve"> skaitmenų po kablelio tikslumu. Apskaičiuotas pokytis (k) tolimesniems skaičiavimams naudojamas suapvalinus iki </w:t>
            </w:r>
            <w:r>
              <w:rPr>
                <w:b/>
                <w:color w:val="000000"/>
                <w:kern w:val="2"/>
                <w:sz w:val="22"/>
                <w:szCs w:val="22"/>
                <w:shd w:val="clear" w:color="auto" w:fill="FFFFFF"/>
              </w:rPr>
              <w:t>vieno</w:t>
            </w:r>
            <w:r>
              <w:rPr>
                <w:color w:val="FF0000"/>
                <w:kern w:val="2"/>
                <w:sz w:val="22"/>
                <w:szCs w:val="22"/>
                <w:shd w:val="clear" w:color="auto" w:fill="FFFFFF"/>
              </w:rPr>
              <w:t xml:space="preserve"> </w:t>
            </w:r>
            <w:r>
              <w:rPr>
                <w:color w:val="000000"/>
                <w:kern w:val="2"/>
                <w:sz w:val="22"/>
                <w:szCs w:val="22"/>
                <w:shd w:val="clear" w:color="auto" w:fill="FFFFFF"/>
              </w:rPr>
              <w:t>skaitmens po kablelio, o apskaičiuotas įkainis „a</w:t>
            </w:r>
            <w:r>
              <w:rPr>
                <w:color w:val="000000"/>
                <w:kern w:val="2"/>
                <w:sz w:val="22"/>
                <w:szCs w:val="22"/>
                <w:shd w:val="clear" w:color="auto" w:fill="FFFFFF"/>
                <w:vertAlign w:val="subscript"/>
              </w:rPr>
              <w:t>1</w:t>
            </w:r>
            <w:r>
              <w:rPr>
                <w:color w:val="000000"/>
                <w:kern w:val="2"/>
                <w:sz w:val="22"/>
                <w:szCs w:val="22"/>
                <w:shd w:val="clear" w:color="auto" w:fill="FFFFFF"/>
              </w:rPr>
              <w:t xml:space="preserve">“ suapvalinamas iki </w:t>
            </w:r>
            <w:r>
              <w:rPr>
                <w:b/>
                <w:color w:val="000000"/>
                <w:kern w:val="2"/>
                <w:sz w:val="22"/>
                <w:szCs w:val="22"/>
                <w:shd w:val="clear" w:color="auto" w:fill="FFFFFF"/>
              </w:rPr>
              <w:t xml:space="preserve">dviejų </w:t>
            </w:r>
            <w:r>
              <w:rPr>
                <w:i/>
                <w:sz w:val="22"/>
                <w:szCs w:val="22"/>
              </w:rPr>
              <w:t>(arba įrašoma tiek skaitmenų, kiek  nurodyta sudarytoje sutartyje)</w:t>
            </w:r>
            <w:r>
              <w:rPr>
                <w:kern w:val="2"/>
                <w:sz w:val="22"/>
                <w:szCs w:val="22"/>
                <w:shd w:val="clear" w:color="auto" w:fill="FFFFFF"/>
              </w:rPr>
              <w:t xml:space="preserve"> skaitmenų po kablelio. </w:t>
            </w:r>
          </w:p>
          <w:p w14:paraId="4BEBCDFB" w14:textId="77777777" w:rsidR="00755639" w:rsidRDefault="00755639" w:rsidP="00755639">
            <w:pPr>
              <w:jc w:val="both"/>
              <w:rPr>
                <w:color w:val="000000"/>
                <w:kern w:val="2"/>
                <w:sz w:val="22"/>
                <w:szCs w:val="22"/>
                <w:shd w:val="clear" w:color="auto" w:fill="FFFFFF"/>
              </w:rPr>
            </w:pPr>
            <w:r>
              <w:rPr>
                <w:color w:val="000000"/>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 w:val="22"/>
                <w:szCs w:val="22"/>
                <w:bdr w:val="none" w:sz="0" w:space="0" w:color="auto" w:frame="1"/>
              </w:rPr>
              <w:t>kitus oficialius šaltinių duomenis</w:t>
            </w:r>
            <w:r>
              <w:rPr>
                <w:color w:val="000000"/>
                <w:kern w:val="2"/>
                <w:sz w:val="22"/>
                <w:szCs w:val="22"/>
                <w:shd w:val="clear" w:color="auto" w:fill="FFFFFF"/>
              </w:rPr>
              <w:t xml:space="preserve">, kita svarbi informacija. Prašyme Šalis neturi teisės nurodyti kito indekso ar prašyti perskaičiavimo pagal kitą indeksą nei nurodytas šioje procedūroje. </w:t>
            </w:r>
          </w:p>
          <w:p w14:paraId="3049FF29" w14:textId="77777777" w:rsidR="00755639" w:rsidRDefault="00755639" w:rsidP="00755639">
            <w:pPr>
              <w:jc w:val="both"/>
              <w:rPr>
                <w:kern w:val="2"/>
                <w:sz w:val="22"/>
                <w:szCs w:val="22"/>
                <w:shd w:val="clear" w:color="auto" w:fill="FFFFFF"/>
              </w:rPr>
            </w:pPr>
            <w:r>
              <w:rPr>
                <w:color w:val="000000"/>
                <w:kern w:val="2"/>
                <w:sz w:val="22"/>
                <w:szCs w:val="22"/>
                <w:shd w:val="clear" w:color="auto" w:fill="FFFFFF"/>
              </w:rPr>
              <w:t>5</w:t>
            </w:r>
            <w:r>
              <w:rPr>
                <w:kern w:val="2"/>
                <w:sz w:val="22"/>
                <w:szCs w:val="22"/>
              </w:rPr>
              <w:t xml:space="preserve">.3.3.9. </w:t>
            </w:r>
            <w:r>
              <w:rPr>
                <w:color w:val="000000"/>
                <w:kern w:val="2"/>
                <w:sz w:val="22"/>
                <w:szCs w:val="22"/>
                <w:shd w:val="clear" w:color="auto" w:fill="FFFFFF"/>
              </w:rPr>
              <w:t>Susitarimas turi būti sudarytas per 20 (dvidešimt) dienų nuo Šalies pateikto tinkamo prašymo perskaičiuoti S</w:t>
            </w:r>
            <w:r>
              <w:rPr>
                <w:kern w:val="2"/>
                <w:sz w:val="22"/>
                <w:szCs w:val="22"/>
              </w:rPr>
              <w:t xml:space="preserve">utarties </w:t>
            </w:r>
            <w:r>
              <w:rPr>
                <w:kern w:val="2"/>
                <w:sz w:val="22"/>
                <w:szCs w:val="22"/>
                <w:shd w:val="clear" w:color="auto" w:fill="FFFFFF"/>
              </w:rPr>
              <w:t>kainą / įkainius gavimo dienos.</w:t>
            </w:r>
          </w:p>
          <w:p w14:paraId="5E918179" w14:textId="6B25F3E4" w:rsidR="00060E7B" w:rsidRPr="00E3040E" w:rsidRDefault="00755639" w:rsidP="00755639">
            <w:pPr>
              <w:jc w:val="both"/>
              <w:rPr>
                <w:sz w:val="22"/>
                <w:szCs w:val="22"/>
              </w:rPr>
            </w:pPr>
            <w:r>
              <w:rPr>
                <w:color w:val="000000"/>
                <w:kern w:val="2"/>
                <w:sz w:val="22"/>
                <w:szCs w:val="22"/>
                <w:shd w:val="clear" w:color="auto" w:fill="FFFFFF"/>
              </w:rPr>
              <w:t xml:space="preserve">5.3.3.10. </w:t>
            </w:r>
            <w:r>
              <w:rPr>
                <w:color w:val="000000"/>
                <w:kern w:val="2"/>
                <w:sz w:val="22"/>
                <w:szCs w:val="22"/>
                <w:bdr w:val="none" w:sz="0" w:space="0" w:color="auto" w:frame="1"/>
              </w:rPr>
              <w:t>Susitarimu Šalys neturi teisės keisti procedūroje nurodytos tvarkos ar kitų Sutarties nuostatų, išskyrus, jei keitimas atliekamas pagal VPĮ nuostatas.</w:t>
            </w:r>
            <w:r>
              <w:rPr>
                <w:color w:val="000000"/>
                <w:kern w:val="2"/>
                <w:szCs w:val="24"/>
                <w:bdr w:val="none" w:sz="0" w:space="0" w:color="auto" w:frame="1"/>
              </w:rPr>
              <w:t xml:space="preserve"> </w:t>
            </w:r>
          </w:p>
        </w:tc>
      </w:tr>
      <w:tr w:rsidR="00060E7B" w:rsidRPr="00F60AE3" w14:paraId="5E50A617" w14:textId="77777777" w:rsidTr="00D068F1">
        <w:trPr>
          <w:trHeight w:val="300"/>
        </w:trPr>
        <w:tc>
          <w:tcPr>
            <w:tcW w:w="2430"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105"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D068F1">
        <w:trPr>
          <w:trHeight w:val="300"/>
        </w:trPr>
        <w:tc>
          <w:tcPr>
            <w:tcW w:w="2430"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105" w:type="dxa"/>
            <w:gridSpan w:val="2"/>
          </w:tcPr>
          <w:p w14:paraId="59752D9D" w14:textId="77777777" w:rsidR="00A31294" w:rsidRPr="00624BE1" w:rsidRDefault="00A31294" w:rsidP="00A31294">
            <w:pPr>
              <w:rPr>
                <w:kern w:val="2"/>
                <w:sz w:val="22"/>
                <w:szCs w:val="22"/>
              </w:rPr>
            </w:pPr>
            <w:r w:rsidRPr="00624BE1">
              <w:rPr>
                <w:kern w:val="2"/>
                <w:sz w:val="22"/>
                <w:szCs w:val="22"/>
              </w:rPr>
              <w:t>Netaikoma</w:t>
            </w:r>
          </w:p>
          <w:p w14:paraId="3A24870C" w14:textId="7569086D" w:rsidR="00060E7B" w:rsidRPr="00624BE1" w:rsidRDefault="00060E7B" w:rsidP="00E96FDC">
            <w:pPr>
              <w:jc w:val="both"/>
              <w:rPr>
                <w:color w:val="000000" w:themeColor="text1"/>
                <w:kern w:val="2"/>
                <w:sz w:val="22"/>
                <w:szCs w:val="22"/>
              </w:rPr>
            </w:pPr>
          </w:p>
        </w:tc>
      </w:tr>
      <w:tr w:rsidR="00060E7B" w:rsidRPr="00F60AE3" w14:paraId="1C53BB8E" w14:textId="77777777" w:rsidTr="00D068F1">
        <w:trPr>
          <w:trHeight w:val="300"/>
        </w:trPr>
        <w:tc>
          <w:tcPr>
            <w:tcW w:w="2430"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105"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D068F1">
        <w:trPr>
          <w:trHeight w:val="300"/>
        </w:trPr>
        <w:tc>
          <w:tcPr>
            <w:tcW w:w="2430"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105"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D068F1">
        <w:trPr>
          <w:trHeight w:val="300"/>
        </w:trPr>
        <w:tc>
          <w:tcPr>
            <w:tcW w:w="2430"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105"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D068F1">
        <w:trPr>
          <w:trHeight w:val="300"/>
        </w:trPr>
        <w:tc>
          <w:tcPr>
            <w:tcW w:w="2430"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105"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4037E368" w14:textId="3AC982CA" w:rsidR="00E3040E" w:rsidRPr="00624BE1" w:rsidRDefault="00E3040E" w:rsidP="00E3040E">
            <w:pPr>
              <w:jc w:val="both"/>
              <w:rPr>
                <w:kern w:val="2"/>
                <w:sz w:val="22"/>
                <w:szCs w:val="22"/>
              </w:rPr>
            </w:pPr>
            <w:r w:rsidRPr="00E96FDC">
              <w:rPr>
                <w:kern w:val="2"/>
                <w:sz w:val="22"/>
                <w:szCs w:val="22"/>
              </w:rPr>
              <w:t xml:space="preserve">Prekių galiojimo terminas pristatymo metu turi būti ne trumpesnis kaip </w:t>
            </w:r>
            <w:r w:rsidR="00943536">
              <w:rPr>
                <w:kern w:val="2"/>
                <w:sz w:val="22"/>
                <w:szCs w:val="22"/>
              </w:rPr>
              <w:t>6</w:t>
            </w:r>
            <w:r w:rsidRPr="00E96FDC">
              <w:rPr>
                <w:kern w:val="2"/>
                <w:sz w:val="22"/>
                <w:szCs w:val="22"/>
              </w:rPr>
              <w:t xml:space="preserve"> (</w:t>
            </w:r>
            <w:r w:rsidR="00943536">
              <w:rPr>
                <w:kern w:val="2"/>
                <w:sz w:val="22"/>
                <w:szCs w:val="22"/>
              </w:rPr>
              <w:t>šeši</w:t>
            </w:r>
            <w:r w:rsidRPr="00E96FDC">
              <w:rPr>
                <w:kern w:val="2"/>
                <w:sz w:val="22"/>
                <w:szCs w:val="22"/>
              </w:rPr>
              <w:t>) mėnesiai</w:t>
            </w:r>
            <w:r>
              <w:rPr>
                <w:kern w:val="2"/>
                <w:sz w:val="22"/>
                <w:szCs w:val="22"/>
              </w:rPr>
              <w:t xml:space="preserve">, </w:t>
            </w:r>
            <w:r w:rsidRPr="00F01C91">
              <w:rPr>
                <w:kern w:val="2"/>
                <w:sz w:val="22"/>
                <w:szCs w:val="22"/>
              </w:rPr>
              <w:t>jei specifikacijoje nenurodyta kitaip</w:t>
            </w:r>
            <w:r>
              <w:rPr>
                <w:kern w:val="2"/>
                <w:sz w:val="22"/>
                <w:szCs w:val="22"/>
              </w:rPr>
              <w:t xml:space="preserve">, </w:t>
            </w:r>
            <w:r w:rsidRPr="00E96FDC">
              <w:rPr>
                <w:kern w:val="2"/>
                <w:sz w:val="22"/>
                <w:szCs w:val="22"/>
              </w:rPr>
              <w:t>skaičiuojant nuo pristatymo dienos.</w:t>
            </w:r>
          </w:p>
          <w:p w14:paraId="7997662E" w14:textId="77777777" w:rsidR="00E3040E" w:rsidRPr="00624BE1" w:rsidRDefault="00E3040E" w:rsidP="00FD1306">
            <w:pPr>
              <w:jc w:val="both"/>
              <w:rPr>
                <w:kern w:val="2"/>
                <w:sz w:val="22"/>
                <w:szCs w:val="22"/>
              </w:rPr>
            </w:pPr>
          </w:p>
          <w:p w14:paraId="1B7B6008" w14:textId="77777777" w:rsidR="00FD1306" w:rsidRDefault="00FD1306" w:rsidP="00D4634C">
            <w:pPr>
              <w:jc w:val="both"/>
              <w:rPr>
                <w:kern w:val="2"/>
                <w:sz w:val="22"/>
                <w:szCs w:val="22"/>
              </w:rPr>
            </w:pPr>
          </w:p>
          <w:p w14:paraId="2A411E76" w14:textId="1B57B9BC" w:rsidR="001D2E98" w:rsidRPr="006D0B1F" w:rsidRDefault="005865AF" w:rsidP="001D2E98">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1D2E98" w:rsidRPr="00624BE1">
              <w:rPr>
                <w:i/>
                <w:color w:val="FF0000"/>
                <w:kern w:val="2"/>
                <w:sz w:val="22"/>
                <w:szCs w:val="22"/>
              </w:rPr>
              <w:t xml:space="preserve"> [ši sąlyga taikoma, kai sudaroma panaudos sutartis, jei ne, išbraukti]</w:t>
            </w:r>
            <w:r w:rsidR="001D2E98" w:rsidRPr="00624BE1">
              <w:rPr>
                <w:color w:val="FF0000"/>
                <w:kern w:val="2"/>
                <w:sz w:val="22"/>
                <w:szCs w:val="22"/>
              </w:rPr>
              <w:t xml:space="preserve"> </w:t>
            </w:r>
          </w:p>
          <w:p w14:paraId="4C55ACC8" w14:textId="1F3A5190" w:rsidR="00060E7B" w:rsidRPr="00624BE1" w:rsidRDefault="00060E7B" w:rsidP="00D4634C">
            <w:pPr>
              <w:jc w:val="both"/>
              <w:rPr>
                <w:kern w:val="2"/>
                <w:sz w:val="22"/>
                <w:szCs w:val="22"/>
              </w:rPr>
            </w:pPr>
          </w:p>
        </w:tc>
      </w:tr>
      <w:tr w:rsidR="00060E7B" w:rsidRPr="00F60AE3" w14:paraId="123CF406" w14:textId="77777777" w:rsidTr="00D068F1">
        <w:trPr>
          <w:trHeight w:val="300"/>
        </w:trPr>
        <w:tc>
          <w:tcPr>
            <w:tcW w:w="2430"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105"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1357E51"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D068F1">
        <w:trPr>
          <w:trHeight w:val="300"/>
        </w:trPr>
        <w:tc>
          <w:tcPr>
            <w:tcW w:w="2430"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 xml:space="preserve">Sutarties vykdymui pasitelkiami </w:t>
            </w:r>
            <w:r w:rsidRPr="00624BE1">
              <w:rPr>
                <w:b/>
                <w:bCs/>
                <w:kern w:val="2"/>
                <w:sz w:val="22"/>
                <w:szCs w:val="22"/>
              </w:rPr>
              <w:lastRenderedPageBreak/>
              <w:t>subtiekėjai ir (ar) specialistai</w:t>
            </w:r>
          </w:p>
        </w:tc>
        <w:tc>
          <w:tcPr>
            <w:tcW w:w="7105" w:type="dxa"/>
            <w:gridSpan w:val="2"/>
          </w:tcPr>
          <w:p w14:paraId="7239C6B3" w14:textId="77777777" w:rsidR="00060E7B" w:rsidRPr="00624BE1" w:rsidRDefault="00060E7B" w:rsidP="00060E7B">
            <w:pPr>
              <w:jc w:val="both"/>
              <w:rPr>
                <w:kern w:val="2"/>
                <w:sz w:val="22"/>
                <w:szCs w:val="22"/>
              </w:rPr>
            </w:pPr>
            <w:r w:rsidRPr="00624BE1">
              <w:rPr>
                <w:kern w:val="2"/>
                <w:sz w:val="22"/>
                <w:szCs w:val="22"/>
              </w:rPr>
              <w:lastRenderedPageBreak/>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lastRenderedPageBreak/>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lastRenderedPageBreak/>
              <w:t>8. PRIEVOLIŲ PAGAL SUTARTĮ ĮVYKDYMO UŽTIKRINIMAS</w:t>
            </w:r>
          </w:p>
        </w:tc>
      </w:tr>
      <w:tr w:rsidR="00060E7B" w:rsidRPr="00F60AE3" w14:paraId="3B53BA8F" w14:textId="77777777" w:rsidTr="00D068F1">
        <w:trPr>
          <w:trHeight w:val="300"/>
        </w:trPr>
        <w:tc>
          <w:tcPr>
            <w:tcW w:w="2430"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105"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D068F1">
        <w:trPr>
          <w:trHeight w:val="300"/>
        </w:trPr>
        <w:tc>
          <w:tcPr>
            <w:tcW w:w="2430"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105"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D068F1">
        <w:trPr>
          <w:trHeight w:val="300"/>
        </w:trPr>
        <w:tc>
          <w:tcPr>
            <w:tcW w:w="2430"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105"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D068F1">
        <w:trPr>
          <w:trHeight w:val="300"/>
        </w:trPr>
        <w:tc>
          <w:tcPr>
            <w:tcW w:w="2430"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7105"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D068F1">
        <w:trPr>
          <w:trHeight w:val="300"/>
        </w:trPr>
        <w:tc>
          <w:tcPr>
            <w:tcW w:w="2430"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7105"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D068F1">
        <w:trPr>
          <w:trHeight w:val="300"/>
        </w:trPr>
        <w:tc>
          <w:tcPr>
            <w:tcW w:w="2430"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105"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D068F1">
        <w:trPr>
          <w:trHeight w:val="300"/>
        </w:trPr>
        <w:tc>
          <w:tcPr>
            <w:tcW w:w="2430"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105"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D068F1">
        <w:trPr>
          <w:trHeight w:val="300"/>
        </w:trPr>
        <w:tc>
          <w:tcPr>
            <w:tcW w:w="2430"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7105"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D068F1">
        <w:trPr>
          <w:trHeight w:val="300"/>
        </w:trPr>
        <w:tc>
          <w:tcPr>
            <w:tcW w:w="2430" w:type="dxa"/>
            <w:gridSpan w:val="2"/>
          </w:tcPr>
          <w:p w14:paraId="165C7B74" w14:textId="77777777" w:rsidR="00060E7B" w:rsidRPr="00624BE1" w:rsidRDefault="00060E7B" w:rsidP="00060E7B">
            <w:pPr>
              <w:rPr>
                <w:b/>
                <w:bCs/>
                <w:kern w:val="2"/>
                <w:sz w:val="22"/>
                <w:szCs w:val="22"/>
              </w:rPr>
            </w:pPr>
            <w:r w:rsidRPr="00624BE1">
              <w:rPr>
                <w:b/>
                <w:bCs/>
                <w:kern w:val="2"/>
                <w:sz w:val="22"/>
                <w:szCs w:val="22"/>
              </w:rPr>
              <w:lastRenderedPageBreak/>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7105"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D068F1">
        <w:trPr>
          <w:trHeight w:val="300"/>
        </w:trPr>
        <w:tc>
          <w:tcPr>
            <w:tcW w:w="2430"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7105"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D068F1">
        <w:trPr>
          <w:trHeight w:val="300"/>
        </w:trPr>
        <w:tc>
          <w:tcPr>
            <w:tcW w:w="2430"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105"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D068F1">
        <w:trPr>
          <w:trHeight w:val="300"/>
        </w:trPr>
        <w:tc>
          <w:tcPr>
            <w:tcW w:w="2430"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105"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621AA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D068F1">
        <w:trPr>
          <w:trHeight w:val="300"/>
        </w:trPr>
        <w:tc>
          <w:tcPr>
            <w:tcW w:w="2430"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7105"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27AA0DB" w14:textId="77777777" w:rsidR="001D2E98" w:rsidRPr="006D0B1F" w:rsidRDefault="007E7DF1" w:rsidP="001D2E98">
            <w:pPr>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w:t>
            </w:r>
            <w:r w:rsidRPr="00C126C5">
              <w:rPr>
                <w:kern w:val="2"/>
                <w:sz w:val="22"/>
                <w:szCs w:val="22"/>
              </w:rPr>
              <w:t>(jeigu taikoma).</w:t>
            </w:r>
            <w:r w:rsidRPr="00C126C5">
              <w:rPr>
                <w:i/>
                <w:kern w:val="2"/>
                <w:sz w:val="22"/>
                <w:szCs w:val="22"/>
              </w:rPr>
              <w:t xml:space="preserve"> </w:t>
            </w:r>
            <w:r w:rsidR="001D2E98" w:rsidRPr="00624BE1">
              <w:rPr>
                <w:i/>
                <w:color w:val="FF0000"/>
                <w:kern w:val="2"/>
                <w:sz w:val="22"/>
                <w:szCs w:val="22"/>
              </w:rPr>
              <w:t>[ši sąlyga taikoma, kai sudaroma panaudos sutartis, jei ne, išbraukti]</w:t>
            </w:r>
            <w:r w:rsidR="001D2E98" w:rsidRPr="00624BE1">
              <w:rPr>
                <w:color w:val="FF0000"/>
                <w:kern w:val="2"/>
                <w:sz w:val="22"/>
                <w:szCs w:val="22"/>
              </w:rPr>
              <w:t xml:space="preserve"> </w:t>
            </w:r>
          </w:p>
          <w:p w14:paraId="49C2CD59" w14:textId="5579C3D4" w:rsidR="007E7DF1" w:rsidRPr="00D473BB" w:rsidRDefault="007E7DF1" w:rsidP="00D473BB">
            <w:pPr>
              <w:spacing w:line="257" w:lineRule="auto"/>
              <w:jc w:val="both"/>
              <w:rPr>
                <w:kern w:val="2"/>
                <w:sz w:val="22"/>
                <w:szCs w:val="22"/>
              </w:rPr>
            </w:pPr>
          </w:p>
        </w:tc>
      </w:tr>
      <w:tr w:rsidR="007E7DF1" w:rsidRPr="00F60AE3" w14:paraId="34FFCBD5" w14:textId="77777777" w:rsidTr="00D068F1">
        <w:trPr>
          <w:trHeight w:val="300"/>
        </w:trPr>
        <w:tc>
          <w:tcPr>
            <w:tcW w:w="2430"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105"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lastRenderedPageBreak/>
              <w:t>10.2.4. Tiekėjas pažeidžia Bendrųjų sąlygų nuostatas, reglamentuojančias konkurenciją, intelektinės nuosavybės ar konfidencialios informacijos valdymą;</w:t>
            </w:r>
          </w:p>
          <w:p w14:paraId="3D04FFEE"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03DB34A4" w:rsidR="00D473BB" w:rsidRPr="001352F0" w:rsidRDefault="00D473BB"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D068F1">
        <w:trPr>
          <w:trHeight w:val="300"/>
        </w:trPr>
        <w:tc>
          <w:tcPr>
            <w:tcW w:w="2430"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105"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519BA5B" w:rsidR="009E1BA2" w:rsidRPr="00FE2A1A" w:rsidRDefault="007E7DF1" w:rsidP="007E7DF1">
            <w:pPr>
              <w:jc w:val="both"/>
              <w:rPr>
                <w:color w:val="000000" w:themeColor="text1"/>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943536" w:rsidRPr="00AB2691">
              <w:rPr>
                <w:b/>
                <w:bCs/>
                <w:color w:val="000000"/>
                <w:kern w:val="2"/>
                <w:sz w:val="22"/>
                <w:szCs w:val="22"/>
              </w:rPr>
              <w:t>26</w:t>
            </w:r>
            <w:r w:rsidR="00FE2A1A" w:rsidRPr="00AB2691">
              <w:rPr>
                <w:b/>
                <w:bCs/>
                <w:sz w:val="22"/>
                <w:szCs w:val="22"/>
              </w:rPr>
              <w:t xml:space="preserve"> (</w:t>
            </w:r>
            <w:r w:rsidR="00943536" w:rsidRPr="00AB2691">
              <w:rPr>
                <w:b/>
                <w:bCs/>
                <w:sz w:val="22"/>
                <w:szCs w:val="22"/>
              </w:rPr>
              <w:t>dvidešimt</w:t>
            </w:r>
            <w:r w:rsidR="00943536">
              <w:rPr>
                <w:b/>
                <w:bCs/>
                <w:sz w:val="22"/>
                <w:szCs w:val="22"/>
              </w:rPr>
              <w:t xml:space="preserve"> šeši</w:t>
            </w:r>
            <w:r w:rsidR="00FE2A1A" w:rsidRPr="00FE2A1A">
              <w:rPr>
                <w:b/>
                <w:sz w:val="22"/>
                <w:szCs w:val="22"/>
              </w:rPr>
              <w:t>) mėnesiai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943536">
              <w:rPr>
                <w:sz w:val="22"/>
                <w:szCs w:val="22"/>
              </w:rPr>
              <w:t>24</w:t>
            </w:r>
            <w:r w:rsidR="00FE2A1A" w:rsidRPr="00FE2A1A">
              <w:rPr>
                <w:sz w:val="22"/>
                <w:szCs w:val="22"/>
              </w:rPr>
              <w:t xml:space="preserve"> mėnesi</w:t>
            </w:r>
            <w:r w:rsidR="00943536">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D068F1">
        <w:trPr>
          <w:trHeight w:val="300"/>
        </w:trPr>
        <w:tc>
          <w:tcPr>
            <w:tcW w:w="2430"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7105"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D068F1">
        <w:trPr>
          <w:trHeight w:val="300"/>
        </w:trPr>
        <w:tc>
          <w:tcPr>
            <w:tcW w:w="2304"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231"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D068F1">
        <w:trPr>
          <w:trHeight w:val="300"/>
        </w:trPr>
        <w:tc>
          <w:tcPr>
            <w:tcW w:w="2304"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231"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53EB6347" w:rsidR="007E7DF1" w:rsidRPr="007E7DF1" w:rsidRDefault="007E7DF1" w:rsidP="001D2E98">
            <w:pPr>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3) numatytas esmines panaudos sutarties sąlygas (jeigu taikoma).</w:t>
            </w:r>
            <w:r w:rsidR="001D2E98" w:rsidRPr="00624BE1">
              <w:rPr>
                <w:i/>
                <w:color w:val="FF0000"/>
                <w:kern w:val="2"/>
                <w:sz w:val="22"/>
                <w:szCs w:val="22"/>
              </w:rPr>
              <w:t xml:space="preserve"> [ši sąlyga taikoma, kai sudaroma panaudos sutartis, jei ne, išbraukti]</w:t>
            </w:r>
            <w:r w:rsidR="001D2E98" w:rsidRPr="00624BE1">
              <w:rPr>
                <w:color w:val="FF0000"/>
                <w:kern w:val="2"/>
                <w:sz w:val="22"/>
                <w:szCs w:val="22"/>
              </w:rPr>
              <w:t xml:space="preserve"> </w:t>
            </w:r>
          </w:p>
          <w:p w14:paraId="06FE4739" w14:textId="0F2B75C0" w:rsidR="00D473BB" w:rsidRPr="001352F0" w:rsidRDefault="00D473BB"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lastRenderedPageBreak/>
              <w:t>12.2.1</w:t>
            </w:r>
            <w:r w:rsidR="00F46987">
              <w:rPr>
                <w:kern w:val="2"/>
                <w:sz w:val="22"/>
                <w:szCs w:val="22"/>
              </w:rPr>
              <w:t>0</w:t>
            </w:r>
            <w:r w:rsidRPr="003F5DE1">
              <w:rPr>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1A4A77F5" w14:textId="77777777" w:rsidTr="00D068F1">
        <w:trPr>
          <w:trHeight w:val="300"/>
        </w:trPr>
        <w:tc>
          <w:tcPr>
            <w:tcW w:w="2304" w:type="dxa"/>
          </w:tcPr>
          <w:p w14:paraId="6CA2ED25" w14:textId="29ACDAC6" w:rsidR="009D58CD" w:rsidRPr="00624BE1" w:rsidRDefault="00D068F1"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231" w:type="dxa"/>
            <w:gridSpan w:val="3"/>
          </w:tcPr>
          <w:p w14:paraId="2279D367" w14:textId="77777777" w:rsidR="0024140D" w:rsidRPr="0024140D" w:rsidRDefault="0024140D" w:rsidP="0024140D">
            <w:pPr>
              <w:rPr>
                <w:color w:val="000000"/>
                <w:kern w:val="2"/>
                <w:sz w:val="22"/>
                <w:szCs w:val="22"/>
                <w:shd w:val="clear" w:color="auto" w:fill="FFFFFF"/>
              </w:rPr>
            </w:pPr>
            <w:r w:rsidRPr="0024140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6AFCA1F" w14:textId="77777777" w:rsidR="0024140D" w:rsidRPr="0024140D" w:rsidRDefault="0024140D" w:rsidP="0024140D">
            <w:pPr>
              <w:rPr>
                <w:color w:val="000000"/>
                <w:kern w:val="2"/>
                <w:sz w:val="22"/>
                <w:szCs w:val="22"/>
                <w:shd w:val="clear" w:color="auto" w:fill="FFFFFF"/>
              </w:rPr>
            </w:pPr>
            <w:r w:rsidRPr="0024140D">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06C0D4DB" w14:textId="3D906604" w:rsidR="00982C6B" w:rsidRDefault="0024140D" w:rsidP="0024140D">
            <w:pPr>
              <w:rPr>
                <w:color w:val="000000"/>
                <w:kern w:val="2"/>
                <w:sz w:val="22"/>
                <w:szCs w:val="22"/>
                <w:shd w:val="clear" w:color="auto" w:fill="FFFFFF"/>
              </w:rPr>
            </w:pPr>
            <w:r w:rsidRPr="0024140D">
              <w:rPr>
                <w:color w:val="000000"/>
                <w:kern w:val="2"/>
                <w:sz w:val="22"/>
                <w:szCs w:val="22"/>
                <w:shd w:val="clear" w:color="auto" w:fill="FFFFFF"/>
              </w:rPr>
              <w:t xml:space="preserve">13.1.3. </w:t>
            </w:r>
            <w:r w:rsidR="006A53B6" w:rsidRPr="00506894">
              <w:rPr>
                <w:color w:val="000000"/>
                <w:kern w:val="2"/>
                <w:sz w:val="22"/>
                <w:szCs w:val="22"/>
                <w:shd w:val="clear" w:color="auto" w:fill="FFFFFF"/>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006A53B6" w:rsidRPr="00506894">
              <w:rPr>
                <w:color w:val="000000"/>
                <w:kern w:val="2"/>
                <w:sz w:val="22"/>
                <w:szCs w:val="22"/>
                <w:shd w:val="clear" w:color="auto" w:fill="FFFFFF"/>
              </w:rPr>
              <w:t>polietilentereftalato</w:t>
            </w:r>
            <w:proofErr w:type="spellEnd"/>
            <w:r w:rsidR="006A53B6" w:rsidRPr="00506894">
              <w:rPr>
                <w:color w:val="000000"/>
                <w:kern w:val="2"/>
                <w:sz w:val="22"/>
                <w:szCs w:val="22"/>
                <w:shd w:val="clear" w:color="auto" w:fill="FFFFFF"/>
              </w:rPr>
              <w:t xml:space="preserve"> (PET arba PET 1), aukšto tankumo polietileno (HDPE arba HDPE 2), žemo tankumo polietileno (LDPE arba LDPE 4), </w:t>
            </w:r>
            <w:proofErr w:type="spellStart"/>
            <w:r w:rsidR="006A53B6" w:rsidRPr="00506894">
              <w:rPr>
                <w:color w:val="000000"/>
                <w:kern w:val="2"/>
                <w:sz w:val="22"/>
                <w:szCs w:val="22"/>
                <w:shd w:val="clear" w:color="auto" w:fill="FFFFFF"/>
              </w:rPr>
              <w:t>polivinilchlorido</w:t>
            </w:r>
            <w:proofErr w:type="spellEnd"/>
            <w:r w:rsidR="006A53B6" w:rsidRPr="00506894">
              <w:rPr>
                <w:color w:val="000000"/>
                <w:kern w:val="2"/>
                <w:sz w:val="22"/>
                <w:szCs w:val="22"/>
                <w:shd w:val="clear" w:color="auto" w:fill="FFFFFF"/>
              </w:rPr>
              <w:t xml:space="preserve"> (PVC arba PVC 3), polipropileno (PP arba PP 5), </w:t>
            </w:r>
            <w:proofErr w:type="spellStart"/>
            <w:r w:rsidR="006A53B6" w:rsidRPr="00506894">
              <w:rPr>
                <w:color w:val="000000"/>
                <w:kern w:val="2"/>
                <w:sz w:val="22"/>
                <w:szCs w:val="22"/>
                <w:shd w:val="clear" w:color="auto" w:fill="FFFFFF"/>
              </w:rPr>
              <w:t>polistireno</w:t>
            </w:r>
            <w:proofErr w:type="spellEnd"/>
            <w:r w:rsidR="006A53B6" w:rsidRPr="00506894">
              <w:rPr>
                <w:color w:val="000000"/>
                <w:kern w:val="2"/>
                <w:sz w:val="22"/>
                <w:szCs w:val="22"/>
                <w:shd w:val="clear" w:color="auto" w:fill="FFFFFF"/>
              </w:rPr>
              <w:t xml:space="preserve"> (PS arba PS 6), medžio ar kamštinės medžiagos (FOR, arba FOR nuo 50 iki 59), medvilnės ar džiuto (TEX, arba TEX nuo 60 iki 69), nebent tai prieštarauja higienos normoms.</w:t>
            </w:r>
          </w:p>
          <w:p w14:paraId="6399B1E5" w14:textId="73966058" w:rsidR="00D068F1" w:rsidRPr="00A57D6A" w:rsidRDefault="0024140D" w:rsidP="0024140D">
            <w:pPr>
              <w:rPr>
                <w:kern w:val="2"/>
                <w:sz w:val="22"/>
                <w:szCs w:val="22"/>
                <w:shd w:val="clear" w:color="auto" w:fill="FFFFFF"/>
              </w:rPr>
            </w:pPr>
            <w:r w:rsidRPr="0024140D">
              <w:rPr>
                <w:color w:val="000000"/>
                <w:kern w:val="2"/>
                <w:sz w:val="22"/>
                <w:szCs w:val="22"/>
                <w:shd w:val="clear" w:color="auto" w:fill="FFFFFF"/>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D068F1" w:rsidRPr="00F60AE3" w14:paraId="0066DEC7" w14:textId="77777777" w:rsidTr="00D068F1">
        <w:trPr>
          <w:trHeight w:val="300"/>
        </w:trPr>
        <w:tc>
          <w:tcPr>
            <w:tcW w:w="2304" w:type="dxa"/>
          </w:tcPr>
          <w:p w14:paraId="0012C3A9" w14:textId="1DFC8494" w:rsidR="00D068F1" w:rsidRPr="00624BE1" w:rsidRDefault="00D068F1" w:rsidP="00D068F1">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p>
        </w:tc>
        <w:tc>
          <w:tcPr>
            <w:tcW w:w="7231" w:type="dxa"/>
            <w:gridSpan w:val="3"/>
          </w:tcPr>
          <w:p w14:paraId="7B76F5AF" w14:textId="77777777" w:rsidR="00D068F1" w:rsidRPr="00624BE1" w:rsidRDefault="00D068F1" w:rsidP="00D068F1">
            <w:pPr>
              <w:rPr>
                <w:color w:val="000000"/>
                <w:kern w:val="2"/>
                <w:sz w:val="22"/>
                <w:szCs w:val="22"/>
                <w:shd w:val="clear" w:color="auto" w:fill="FFFFFF"/>
              </w:rPr>
            </w:pPr>
            <w:r w:rsidRPr="00624BE1">
              <w:rPr>
                <w:color w:val="000000"/>
                <w:kern w:val="2"/>
                <w:sz w:val="22"/>
                <w:szCs w:val="22"/>
                <w:shd w:val="clear" w:color="auto" w:fill="FFFFFF"/>
              </w:rPr>
              <w:t>Netaikoma</w:t>
            </w:r>
          </w:p>
          <w:p w14:paraId="1DBC2533" w14:textId="77777777" w:rsidR="00D068F1" w:rsidRPr="00624BE1" w:rsidRDefault="00D068F1" w:rsidP="00D068F1">
            <w:pPr>
              <w:rPr>
                <w:color w:val="000000"/>
                <w:kern w:val="2"/>
                <w:sz w:val="22"/>
                <w:szCs w:val="22"/>
                <w:shd w:val="clear" w:color="auto" w:fill="FFFFFF"/>
              </w:rPr>
            </w:pPr>
          </w:p>
          <w:p w14:paraId="6AE8CF55" w14:textId="77777777" w:rsidR="00D068F1" w:rsidRPr="00624BE1" w:rsidRDefault="00D068F1" w:rsidP="00D068F1">
            <w:pPr>
              <w:rPr>
                <w:color w:val="000000"/>
                <w:kern w:val="2"/>
                <w:sz w:val="22"/>
                <w:szCs w:val="22"/>
                <w:shd w:val="clear" w:color="auto" w:fill="FFFFFF"/>
              </w:rPr>
            </w:pPr>
          </w:p>
        </w:tc>
      </w:tr>
      <w:tr w:rsidR="00D068F1" w:rsidRPr="00F60AE3" w14:paraId="52B3838E" w14:textId="77777777" w:rsidTr="00EE3697">
        <w:trPr>
          <w:trHeight w:val="300"/>
        </w:trPr>
        <w:tc>
          <w:tcPr>
            <w:tcW w:w="9535" w:type="dxa"/>
            <w:gridSpan w:val="4"/>
          </w:tcPr>
          <w:p w14:paraId="35E8BCB5" w14:textId="6F29DF4A"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D068F1" w:rsidRPr="00624BE1" w:rsidRDefault="00D068F1" w:rsidP="00D068F1">
            <w:pPr>
              <w:jc w:val="center"/>
              <w:rPr>
                <w:kern w:val="2"/>
                <w:sz w:val="22"/>
                <w:szCs w:val="22"/>
              </w:rPr>
            </w:pPr>
            <w:r w:rsidRPr="00624BE1">
              <w:rPr>
                <w:kern w:val="2"/>
                <w:sz w:val="22"/>
                <w:szCs w:val="22"/>
              </w:rPr>
              <w:t xml:space="preserve">(jeigu būtina dėl konkretaus Sutarties dalyko specifikos) </w:t>
            </w:r>
          </w:p>
        </w:tc>
      </w:tr>
      <w:tr w:rsidR="00D068F1" w:rsidRPr="00F60AE3" w14:paraId="3C21E710" w14:textId="77777777" w:rsidTr="00D068F1">
        <w:trPr>
          <w:trHeight w:val="300"/>
        </w:trPr>
        <w:tc>
          <w:tcPr>
            <w:tcW w:w="2304" w:type="dxa"/>
          </w:tcPr>
          <w:p w14:paraId="40B07571" w14:textId="194A6954" w:rsidR="00D068F1" w:rsidRPr="00624BE1" w:rsidRDefault="00D068F1" w:rsidP="00D068F1">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231" w:type="dxa"/>
            <w:gridSpan w:val="3"/>
          </w:tcPr>
          <w:p w14:paraId="4C9646AB" w14:textId="795761DB" w:rsidR="00D068F1" w:rsidRPr="00624BE1" w:rsidRDefault="00D068F1" w:rsidP="00D068F1">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D068F1" w:rsidRPr="00F60AE3" w14:paraId="47F15456" w14:textId="77777777" w:rsidTr="00EE3697">
        <w:trPr>
          <w:trHeight w:val="300"/>
        </w:trPr>
        <w:tc>
          <w:tcPr>
            <w:tcW w:w="9535" w:type="dxa"/>
            <w:gridSpan w:val="4"/>
          </w:tcPr>
          <w:p w14:paraId="7BAA1B96" w14:textId="5A5447F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D068F1" w:rsidRPr="00F60AE3" w14:paraId="17C7A2C3" w14:textId="77777777" w:rsidTr="00D068F1">
        <w:trPr>
          <w:trHeight w:val="85"/>
        </w:trPr>
        <w:tc>
          <w:tcPr>
            <w:tcW w:w="2304" w:type="dxa"/>
          </w:tcPr>
          <w:p w14:paraId="103D310D" w14:textId="016B11CB" w:rsidR="00D068F1" w:rsidRPr="00624BE1" w:rsidRDefault="00D068F1" w:rsidP="00D068F1">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231" w:type="dxa"/>
            <w:gridSpan w:val="3"/>
          </w:tcPr>
          <w:p w14:paraId="168F6FFB" w14:textId="5CAE87C9" w:rsidR="00D068F1" w:rsidRPr="00624BE1" w:rsidRDefault="00D068F1" w:rsidP="00D068F1">
            <w:pPr>
              <w:rPr>
                <w:bCs/>
                <w:kern w:val="2"/>
                <w:sz w:val="22"/>
                <w:szCs w:val="22"/>
              </w:rPr>
            </w:pPr>
            <w:r w:rsidRPr="00624BE1">
              <w:rPr>
                <w:bCs/>
                <w:kern w:val="2"/>
                <w:sz w:val="22"/>
                <w:szCs w:val="22"/>
              </w:rPr>
              <w:t>Techninė specifikacija ir įkainiai</w:t>
            </w:r>
            <w:r>
              <w:rPr>
                <w:bCs/>
                <w:kern w:val="2"/>
                <w:sz w:val="22"/>
                <w:szCs w:val="22"/>
              </w:rPr>
              <w:t>.</w:t>
            </w:r>
          </w:p>
        </w:tc>
      </w:tr>
      <w:tr w:rsidR="00D068F1" w:rsidRPr="00F60AE3" w14:paraId="1FD52864" w14:textId="77777777" w:rsidTr="00D068F1">
        <w:trPr>
          <w:trHeight w:val="227"/>
        </w:trPr>
        <w:tc>
          <w:tcPr>
            <w:tcW w:w="2304" w:type="dxa"/>
          </w:tcPr>
          <w:p w14:paraId="345637C9" w14:textId="4F07AEA7" w:rsidR="00D068F1" w:rsidRPr="00624BE1" w:rsidRDefault="00D068F1" w:rsidP="00D068F1">
            <w:pPr>
              <w:rPr>
                <w:b/>
                <w:bCs/>
                <w:kern w:val="2"/>
                <w:sz w:val="22"/>
                <w:szCs w:val="22"/>
              </w:rPr>
            </w:pPr>
            <w:r>
              <w:rPr>
                <w:b/>
                <w:bCs/>
                <w:kern w:val="2"/>
                <w:sz w:val="22"/>
                <w:szCs w:val="22"/>
              </w:rPr>
              <w:t>15.2. Priedas Nr. 2</w:t>
            </w:r>
          </w:p>
        </w:tc>
        <w:tc>
          <w:tcPr>
            <w:tcW w:w="7231" w:type="dxa"/>
            <w:gridSpan w:val="3"/>
          </w:tcPr>
          <w:p w14:paraId="1B662F4B" w14:textId="77777777" w:rsidR="00103FE6" w:rsidRDefault="00D068F1" w:rsidP="00103FE6">
            <w:pPr>
              <w:jc w:val="both"/>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p w14:paraId="6AA6E612" w14:textId="3825C0E7" w:rsidR="00D068F1" w:rsidRPr="00103FE6" w:rsidRDefault="00103FE6" w:rsidP="00103FE6">
            <w:pPr>
              <w:jc w:val="both"/>
              <w:rPr>
                <w:kern w:val="2"/>
                <w:sz w:val="22"/>
                <w:szCs w:val="22"/>
              </w:rPr>
            </w:pPr>
            <w:r w:rsidRPr="00624BE1">
              <w:rPr>
                <w:i/>
                <w:color w:val="FF0000"/>
                <w:kern w:val="2"/>
                <w:sz w:val="22"/>
                <w:szCs w:val="22"/>
              </w:rPr>
              <w:t>[ši sąlyga taikoma, kai sudaroma panaudos sutartis, jei ne, išbraukti]</w:t>
            </w:r>
            <w:r w:rsidRPr="00624BE1">
              <w:rPr>
                <w:color w:val="FF0000"/>
                <w:kern w:val="2"/>
                <w:sz w:val="22"/>
                <w:szCs w:val="22"/>
              </w:rPr>
              <w:t xml:space="preserve"> </w:t>
            </w:r>
          </w:p>
        </w:tc>
      </w:tr>
      <w:tr w:rsidR="00D068F1" w:rsidRPr="00F60AE3" w14:paraId="678E9514" w14:textId="77777777" w:rsidTr="00EE3697">
        <w:tc>
          <w:tcPr>
            <w:tcW w:w="9535" w:type="dxa"/>
            <w:gridSpan w:val="4"/>
          </w:tcPr>
          <w:p w14:paraId="39CC2405" w14:textId="3A2276D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D068F1" w:rsidRPr="00F60AE3" w14:paraId="1B531D60" w14:textId="77777777" w:rsidTr="00D068F1">
        <w:tc>
          <w:tcPr>
            <w:tcW w:w="4169" w:type="dxa"/>
            <w:gridSpan w:val="3"/>
          </w:tcPr>
          <w:p w14:paraId="63FA021F" w14:textId="77777777" w:rsidR="00D068F1" w:rsidRPr="00624BE1" w:rsidRDefault="00D068F1" w:rsidP="00D068F1">
            <w:pPr>
              <w:jc w:val="center"/>
              <w:rPr>
                <w:b/>
                <w:bCs/>
                <w:kern w:val="2"/>
                <w:sz w:val="22"/>
                <w:szCs w:val="22"/>
              </w:rPr>
            </w:pPr>
            <w:r w:rsidRPr="00624BE1">
              <w:rPr>
                <w:b/>
                <w:bCs/>
                <w:kern w:val="2"/>
                <w:sz w:val="22"/>
                <w:szCs w:val="22"/>
              </w:rPr>
              <w:t>PIRKĖJAS</w:t>
            </w:r>
          </w:p>
        </w:tc>
        <w:tc>
          <w:tcPr>
            <w:tcW w:w="5366" w:type="dxa"/>
          </w:tcPr>
          <w:p w14:paraId="093041A5" w14:textId="77777777" w:rsidR="00D068F1" w:rsidRPr="00624BE1" w:rsidRDefault="00D068F1" w:rsidP="00D068F1">
            <w:pPr>
              <w:jc w:val="center"/>
              <w:rPr>
                <w:b/>
                <w:bCs/>
                <w:kern w:val="2"/>
                <w:sz w:val="22"/>
                <w:szCs w:val="22"/>
              </w:rPr>
            </w:pPr>
            <w:r w:rsidRPr="00624BE1">
              <w:rPr>
                <w:b/>
                <w:bCs/>
                <w:kern w:val="2"/>
                <w:sz w:val="22"/>
                <w:szCs w:val="22"/>
              </w:rPr>
              <w:t>TIEKĖJAS</w:t>
            </w:r>
          </w:p>
        </w:tc>
      </w:tr>
      <w:tr w:rsidR="00D068F1" w:rsidRPr="00F60AE3" w14:paraId="1B8C4AFE" w14:textId="77777777" w:rsidTr="00D068F1">
        <w:tc>
          <w:tcPr>
            <w:tcW w:w="4169" w:type="dxa"/>
            <w:gridSpan w:val="3"/>
          </w:tcPr>
          <w:p w14:paraId="634E872C" w14:textId="77777777" w:rsidR="00D068F1" w:rsidRPr="00624BE1" w:rsidRDefault="00D068F1" w:rsidP="00D068F1">
            <w:pPr>
              <w:jc w:val="center"/>
              <w:rPr>
                <w:sz w:val="22"/>
                <w:szCs w:val="22"/>
              </w:rPr>
            </w:pPr>
            <w:r w:rsidRPr="00624BE1">
              <w:rPr>
                <w:sz w:val="22"/>
                <w:szCs w:val="22"/>
              </w:rPr>
              <w:t>Generalinis direktorius</w:t>
            </w:r>
          </w:p>
          <w:p w14:paraId="5E9ABBD2" w14:textId="56A49553" w:rsidR="00D068F1" w:rsidRPr="00624BE1" w:rsidRDefault="00D068F1" w:rsidP="00D068F1">
            <w:pPr>
              <w:jc w:val="center"/>
              <w:rPr>
                <w:color w:val="4472C4"/>
                <w:kern w:val="2"/>
                <w:sz w:val="22"/>
                <w:szCs w:val="22"/>
              </w:rPr>
            </w:pPr>
            <w:r w:rsidRPr="00624BE1">
              <w:rPr>
                <w:sz w:val="22"/>
                <w:szCs w:val="22"/>
              </w:rPr>
              <w:t>Tomas Jovaiša</w:t>
            </w:r>
          </w:p>
        </w:tc>
        <w:tc>
          <w:tcPr>
            <w:tcW w:w="5366" w:type="dxa"/>
          </w:tcPr>
          <w:p w14:paraId="71246038" w14:textId="75ED31F3" w:rsidR="00D068F1" w:rsidRPr="00624BE1" w:rsidRDefault="00D068F1" w:rsidP="00D068F1">
            <w:pPr>
              <w:jc w:val="center"/>
              <w:rPr>
                <w:b/>
                <w:bCs/>
                <w:kern w:val="2"/>
                <w:sz w:val="22"/>
                <w:szCs w:val="22"/>
              </w:rPr>
            </w:pPr>
            <w:r w:rsidRPr="00C126C5">
              <w:rPr>
                <w:color w:val="4472C4"/>
                <w:kern w:val="2"/>
                <w:sz w:val="22"/>
                <w:szCs w:val="22"/>
              </w:rPr>
              <w:t>[įrašyti]</w:t>
            </w:r>
            <w:r w:rsidRPr="00624BE1">
              <w:rPr>
                <w:color w:val="4472C4"/>
                <w:kern w:val="2"/>
                <w:sz w:val="22"/>
                <w:szCs w:val="22"/>
              </w:rPr>
              <w:t xml:space="preserve"> (nurodomos atstovo pareigos, vardas, pavardė)</w:t>
            </w:r>
          </w:p>
        </w:tc>
      </w:tr>
      <w:tr w:rsidR="00D068F1" w:rsidRPr="00F60AE3" w14:paraId="4D3E28A2" w14:textId="77777777" w:rsidTr="00D068F1">
        <w:tc>
          <w:tcPr>
            <w:tcW w:w="4169" w:type="dxa"/>
            <w:gridSpan w:val="3"/>
          </w:tcPr>
          <w:p w14:paraId="7025B57B" w14:textId="77777777" w:rsidR="00D068F1" w:rsidRPr="00624BE1" w:rsidRDefault="00D068F1" w:rsidP="00D068F1">
            <w:pPr>
              <w:jc w:val="center"/>
              <w:rPr>
                <w:bCs/>
                <w:color w:val="4472C4"/>
                <w:kern w:val="2"/>
                <w:sz w:val="22"/>
                <w:szCs w:val="22"/>
              </w:rPr>
            </w:pPr>
          </w:p>
          <w:p w14:paraId="0EC54DAB" w14:textId="087497B7" w:rsidR="00D068F1" w:rsidRPr="00624BE1" w:rsidRDefault="00D068F1" w:rsidP="00D068F1">
            <w:pPr>
              <w:jc w:val="center"/>
              <w:rPr>
                <w:bCs/>
                <w:kern w:val="2"/>
                <w:sz w:val="22"/>
                <w:szCs w:val="22"/>
              </w:rPr>
            </w:pPr>
            <w:r w:rsidRPr="00624BE1">
              <w:rPr>
                <w:bCs/>
                <w:kern w:val="2"/>
                <w:sz w:val="22"/>
                <w:szCs w:val="22"/>
              </w:rPr>
              <w:t>(parašas)</w:t>
            </w:r>
          </w:p>
          <w:p w14:paraId="42414302" w14:textId="77777777" w:rsidR="00D068F1" w:rsidRPr="00624BE1" w:rsidRDefault="00D068F1" w:rsidP="00D068F1">
            <w:pPr>
              <w:jc w:val="center"/>
              <w:rPr>
                <w:bCs/>
                <w:color w:val="4472C4"/>
                <w:kern w:val="2"/>
                <w:sz w:val="22"/>
                <w:szCs w:val="22"/>
              </w:rPr>
            </w:pPr>
          </w:p>
        </w:tc>
        <w:tc>
          <w:tcPr>
            <w:tcW w:w="5366" w:type="dxa"/>
          </w:tcPr>
          <w:p w14:paraId="5CB46BCE" w14:textId="77777777" w:rsidR="00D068F1" w:rsidRPr="00624BE1" w:rsidRDefault="00D068F1" w:rsidP="00D068F1">
            <w:pPr>
              <w:jc w:val="center"/>
              <w:rPr>
                <w:bCs/>
                <w:color w:val="4472C4"/>
                <w:kern w:val="2"/>
                <w:sz w:val="22"/>
                <w:szCs w:val="22"/>
              </w:rPr>
            </w:pPr>
          </w:p>
          <w:p w14:paraId="1098B400" w14:textId="7BECF050" w:rsidR="00D068F1" w:rsidRPr="00624BE1" w:rsidRDefault="00D068F1" w:rsidP="00D068F1">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3"/>
          <w:headerReference w:type="default" r:id="rId14"/>
          <w:footerReference w:type="even" r:id="rId15"/>
          <w:footerReference w:type="default" r:id="rId16"/>
          <w:headerReference w:type="first" r:id="rId17"/>
          <w:footerReference w:type="first" r:id="rId18"/>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2440"/>
        <w:gridCol w:w="2977"/>
        <w:gridCol w:w="992"/>
        <w:gridCol w:w="1067"/>
        <w:gridCol w:w="1174"/>
        <w:gridCol w:w="982"/>
        <w:gridCol w:w="10"/>
        <w:gridCol w:w="1348"/>
      </w:tblGrid>
      <w:tr w:rsidR="006A53B6" w:rsidRPr="002E71ED" w14:paraId="1B1A0AA7" w14:textId="0E8940C3" w:rsidTr="006A53B6">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23B7F03A" w14:textId="77777777" w:rsidR="006A53B6" w:rsidRPr="002E71ED" w:rsidRDefault="006A53B6" w:rsidP="009E1BA2">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6287A9F9" w14:textId="77777777" w:rsidR="006A53B6" w:rsidRPr="002E71ED" w:rsidRDefault="006A53B6" w:rsidP="009E1BA2">
            <w:pPr>
              <w:rPr>
                <w:color w:val="000000"/>
                <w:spacing w:val="-6"/>
                <w:sz w:val="22"/>
                <w:szCs w:val="22"/>
                <w:lang w:eastAsia="lt-LT"/>
              </w:rPr>
            </w:pPr>
            <w:r w:rsidRPr="002E71ED">
              <w:rPr>
                <w:bCs/>
                <w:color w:val="000000"/>
                <w:sz w:val="22"/>
                <w:szCs w:val="22"/>
                <w:lang w:eastAsia="lt-LT"/>
              </w:rPr>
              <w:t>Prekės pavadinimas</w:t>
            </w:r>
          </w:p>
        </w:tc>
        <w:tc>
          <w:tcPr>
            <w:tcW w:w="2440" w:type="dxa"/>
            <w:tcBorders>
              <w:top w:val="single" w:sz="4" w:space="0" w:color="auto"/>
              <w:left w:val="single" w:sz="4" w:space="0" w:color="auto"/>
              <w:bottom w:val="single" w:sz="4" w:space="0" w:color="auto"/>
              <w:right w:val="single" w:sz="4" w:space="0" w:color="auto"/>
            </w:tcBorders>
          </w:tcPr>
          <w:p w14:paraId="0990AB8C" w14:textId="77777777" w:rsidR="006A53B6" w:rsidRPr="002E71ED" w:rsidRDefault="006A53B6" w:rsidP="009E1BA2">
            <w:pPr>
              <w:jc w:val="center"/>
              <w:rPr>
                <w:sz w:val="22"/>
                <w:szCs w:val="22"/>
                <w:lang w:eastAsia="lt-LT"/>
              </w:rPr>
            </w:pPr>
            <w:r w:rsidRPr="002E71ED">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0E11D787" w14:textId="77777777" w:rsidR="006A53B6" w:rsidRPr="002E71ED" w:rsidRDefault="006A53B6" w:rsidP="009E1BA2">
            <w:pPr>
              <w:jc w:val="center"/>
              <w:rPr>
                <w:sz w:val="22"/>
                <w:szCs w:val="22"/>
                <w:lang w:eastAsia="lt-LT"/>
              </w:rPr>
            </w:pPr>
            <w:r w:rsidRPr="002E71ED">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5D861C53" w14:textId="77777777" w:rsidR="006A53B6" w:rsidRPr="002E71ED" w:rsidRDefault="006A53B6" w:rsidP="009E1BA2">
            <w:pPr>
              <w:jc w:val="center"/>
              <w:rPr>
                <w:sz w:val="22"/>
                <w:szCs w:val="22"/>
                <w:lang w:eastAsia="lt-LT"/>
              </w:rPr>
            </w:pPr>
            <w:r w:rsidRPr="002E71ED">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7CF98486" w14:textId="77777777" w:rsidR="006A53B6" w:rsidRPr="002E71ED" w:rsidRDefault="006A53B6" w:rsidP="009E1BA2">
            <w:pPr>
              <w:jc w:val="center"/>
              <w:rPr>
                <w:sz w:val="22"/>
                <w:szCs w:val="22"/>
                <w:lang w:eastAsia="lt-LT"/>
              </w:rPr>
            </w:pPr>
            <w:r w:rsidRPr="002E71ED">
              <w:rPr>
                <w:sz w:val="22"/>
                <w:szCs w:val="22"/>
                <w:lang w:eastAsia="lt-LT"/>
              </w:rPr>
              <w:t xml:space="preserve">Kiekis* </w:t>
            </w:r>
            <w:r w:rsidRPr="002E71ED">
              <w:rPr>
                <w:i/>
                <w:sz w:val="22"/>
                <w:szCs w:val="22"/>
                <w:lang w:eastAsia="lt-LT"/>
              </w:rPr>
              <w:t>preliminarus</w:t>
            </w:r>
            <w:r w:rsidRPr="002E71ED">
              <w:rPr>
                <w:sz w:val="22"/>
                <w:szCs w:val="22"/>
                <w:lang w:eastAsia="lt-LT"/>
              </w:rPr>
              <w:t xml:space="preserve"> </w:t>
            </w:r>
          </w:p>
        </w:tc>
        <w:tc>
          <w:tcPr>
            <w:tcW w:w="1174" w:type="dxa"/>
            <w:tcBorders>
              <w:top w:val="single" w:sz="4" w:space="0" w:color="auto"/>
              <w:left w:val="single" w:sz="4" w:space="0" w:color="auto"/>
              <w:bottom w:val="single" w:sz="4" w:space="0" w:color="auto"/>
              <w:right w:val="single" w:sz="4" w:space="0" w:color="auto"/>
            </w:tcBorders>
            <w:hideMark/>
          </w:tcPr>
          <w:p w14:paraId="0B5E09DC" w14:textId="77777777" w:rsidR="006A53B6" w:rsidRPr="002E71ED" w:rsidRDefault="006A53B6" w:rsidP="009E1BA2">
            <w:pPr>
              <w:jc w:val="center"/>
              <w:rPr>
                <w:bCs/>
                <w:color w:val="000000"/>
                <w:sz w:val="22"/>
                <w:szCs w:val="22"/>
                <w:lang w:eastAsia="lt-LT"/>
              </w:rPr>
            </w:pPr>
            <w:r w:rsidRPr="002E71ED">
              <w:rPr>
                <w:bCs/>
                <w:color w:val="000000"/>
                <w:sz w:val="22"/>
                <w:szCs w:val="22"/>
                <w:lang w:eastAsia="lt-LT"/>
              </w:rPr>
              <w:t>Vnt. įkainis be PVM, Eur</w:t>
            </w:r>
            <w:r w:rsidRPr="002E71ED">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31ACF618" w14:textId="77777777" w:rsidR="006A53B6" w:rsidRPr="002E71ED" w:rsidRDefault="006A53B6" w:rsidP="009E1BA2">
            <w:pPr>
              <w:jc w:val="center"/>
              <w:rPr>
                <w:bCs/>
                <w:color w:val="000000"/>
                <w:sz w:val="22"/>
                <w:szCs w:val="22"/>
                <w:lang w:eastAsia="lt-LT"/>
              </w:rPr>
            </w:pPr>
            <w:r w:rsidRPr="002E71ED">
              <w:rPr>
                <w:sz w:val="22"/>
                <w:szCs w:val="22"/>
                <w:lang w:eastAsia="lt-LT"/>
              </w:rPr>
              <w:t>PVM  tarifas, %</w:t>
            </w:r>
          </w:p>
        </w:tc>
        <w:tc>
          <w:tcPr>
            <w:tcW w:w="1358" w:type="dxa"/>
            <w:gridSpan w:val="2"/>
            <w:tcBorders>
              <w:top w:val="single" w:sz="4" w:space="0" w:color="auto"/>
              <w:left w:val="single" w:sz="4" w:space="0" w:color="auto"/>
              <w:bottom w:val="single" w:sz="4" w:space="0" w:color="auto"/>
              <w:right w:val="single" w:sz="4" w:space="0" w:color="auto"/>
            </w:tcBorders>
            <w:hideMark/>
          </w:tcPr>
          <w:p w14:paraId="5369C0E6" w14:textId="77777777" w:rsidR="006A53B6" w:rsidRPr="002E71ED" w:rsidRDefault="006A53B6" w:rsidP="009E1BA2">
            <w:pPr>
              <w:jc w:val="center"/>
              <w:rPr>
                <w:sz w:val="22"/>
                <w:szCs w:val="22"/>
                <w:lang w:eastAsia="lt-LT"/>
              </w:rPr>
            </w:pPr>
            <w:r w:rsidRPr="002E71ED">
              <w:rPr>
                <w:bCs/>
                <w:color w:val="000000"/>
                <w:sz w:val="22"/>
                <w:szCs w:val="22"/>
                <w:lang w:eastAsia="lt-LT"/>
              </w:rPr>
              <w:t>Vnt. įkainis su PVM, Eur</w:t>
            </w:r>
          </w:p>
        </w:tc>
      </w:tr>
      <w:tr w:rsidR="006A53B6" w:rsidRPr="002E71ED" w14:paraId="77C201B5" w14:textId="2E81C691" w:rsidTr="006A53B6">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1176D00" w14:textId="77777777" w:rsidR="006A53B6" w:rsidRPr="002E71ED" w:rsidRDefault="006A53B6" w:rsidP="009E1BA2">
            <w:pPr>
              <w:shd w:val="clear" w:color="auto" w:fill="FFFFFF"/>
              <w:contextualSpacing/>
              <w:jc w:val="center"/>
              <w:rPr>
                <w:sz w:val="22"/>
                <w:szCs w:val="22"/>
                <w:lang w:val="en-GB"/>
              </w:rPr>
            </w:pPr>
            <w:r w:rsidRPr="002E71ED">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0ABD8C05" w14:textId="77777777" w:rsidR="006A53B6" w:rsidRPr="002E71ED" w:rsidRDefault="006A53B6" w:rsidP="009E1BA2">
            <w:pPr>
              <w:rPr>
                <w:bCs/>
                <w:sz w:val="22"/>
                <w:szCs w:val="22"/>
                <w:lang w:eastAsia="lt-LT"/>
              </w:rPr>
            </w:pPr>
          </w:p>
        </w:tc>
        <w:tc>
          <w:tcPr>
            <w:tcW w:w="2440" w:type="dxa"/>
            <w:tcBorders>
              <w:top w:val="single" w:sz="4" w:space="0" w:color="auto"/>
              <w:left w:val="single" w:sz="4" w:space="0" w:color="auto"/>
              <w:bottom w:val="single" w:sz="4" w:space="0" w:color="auto"/>
              <w:right w:val="single" w:sz="4" w:space="0" w:color="auto"/>
            </w:tcBorders>
          </w:tcPr>
          <w:p w14:paraId="24B14853" w14:textId="77777777" w:rsidR="006A53B6" w:rsidRPr="002E71ED" w:rsidRDefault="006A53B6"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0306DF2" w14:textId="77777777" w:rsidR="006A53B6" w:rsidRPr="002E71ED" w:rsidRDefault="006A53B6"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CF6B5EE" w14:textId="77777777" w:rsidR="006A53B6" w:rsidRPr="002E71ED" w:rsidRDefault="006A53B6"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3FAE3D35" w14:textId="77777777" w:rsidR="006A53B6" w:rsidRPr="002E71ED" w:rsidRDefault="006A53B6" w:rsidP="009E1BA2">
            <w:pPr>
              <w:jc w:val="center"/>
              <w:rPr>
                <w:bCs/>
                <w:sz w:val="22"/>
                <w:szCs w:val="22"/>
                <w:lang w:eastAsia="lt-LT"/>
              </w:rPr>
            </w:pPr>
          </w:p>
        </w:tc>
        <w:tc>
          <w:tcPr>
            <w:tcW w:w="1174" w:type="dxa"/>
            <w:tcBorders>
              <w:top w:val="single" w:sz="4" w:space="0" w:color="auto"/>
              <w:left w:val="single" w:sz="4" w:space="0" w:color="auto"/>
              <w:bottom w:val="single" w:sz="4" w:space="0" w:color="auto"/>
              <w:right w:val="single" w:sz="4" w:space="0" w:color="auto"/>
            </w:tcBorders>
          </w:tcPr>
          <w:p w14:paraId="1A6EFA9D" w14:textId="77777777" w:rsidR="006A53B6" w:rsidRPr="002E71ED" w:rsidRDefault="006A53B6"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2E912324" w14:textId="77777777" w:rsidR="006A53B6" w:rsidRPr="002E71ED" w:rsidRDefault="006A53B6" w:rsidP="009E1BA2">
            <w:pPr>
              <w:jc w:val="center"/>
              <w:rPr>
                <w:sz w:val="22"/>
                <w:szCs w:val="22"/>
                <w:lang w:eastAsia="lt-LT"/>
              </w:rPr>
            </w:pPr>
          </w:p>
        </w:tc>
        <w:tc>
          <w:tcPr>
            <w:tcW w:w="1358" w:type="dxa"/>
            <w:gridSpan w:val="2"/>
            <w:tcBorders>
              <w:top w:val="single" w:sz="4" w:space="0" w:color="auto"/>
              <w:left w:val="single" w:sz="4" w:space="0" w:color="auto"/>
              <w:bottom w:val="single" w:sz="4" w:space="0" w:color="auto"/>
              <w:right w:val="single" w:sz="4" w:space="0" w:color="auto"/>
            </w:tcBorders>
          </w:tcPr>
          <w:p w14:paraId="10FDE835" w14:textId="77777777" w:rsidR="006A53B6" w:rsidRPr="002E71ED" w:rsidRDefault="006A53B6" w:rsidP="009E1BA2">
            <w:pPr>
              <w:jc w:val="center"/>
              <w:rPr>
                <w:sz w:val="22"/>
                <w:szCs w:val="22"/>
                <w:lang w:eastAsia="lt-LT"/>
              </w:rPr>
            </w:pPr>
          </w:p>
        </w:tc>
      </w:tr>
      <w:tr w:rsidR="006A53B6" w:rsidRPr="002E71ED" w14:paraId="0F68915E" w14:textId="24B25F86" w:rsidTr="006A53B6">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8BE70E8" w14:textId="77777777" w:rsidR="006A53B6" w:rsidRPr="002E71ED" w:rsidRDefault="006A53B6" w:rsidP="00FE2A1A">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109171F7" w14:textId="6ADD3ADB" w:rsidR="006A53B6" w:rsidRPr="00FE2A1A" w:rsidRDefault="006A53B6" w:rsidP="00FE2A1A">
            <w:pPr>
              <w:jc w:val="right"/>
              <w:rPr>
                <w:sz w:val="22"/>
                <w:szCs w:val="22"/>
                <w:lang w:eastAsia="lt-LT"/>
              </w:rPr>
            </w:pPr>
            <w:r>
              <w:rPr>
                <w:b/>
                <w:sz w:val="22"/>
                <w:szCs w:val="22"/>
                <w:lang w:eastAsia="lt-LT"/>
              </w:rPr>
              <w:t>1</w:t>
            </w:r>
            <w:r w:rsidRPr="00FE2A1A">
              <w:rPr>
                <w:b/>
                <w:sz w:val="22"/>
                <w:szCs w:val="22"/>
                <w:lang w:eastAsia="lt-LT"/>
              </w:rPr>
              <w:t xml:space="preserve"> pirkimo dalies suma be PVM, Eur:</w:t>
            </w:r>
          </w:p>
        </w:tc>
        <w:tc>
          <w:tcPr>
            <w:tcW w:w="1348" w:type="dxa"/>
            <w:tcBorders>
              <w:top w:val="single" w:sz="4" w:space="0" w:color="auto"/>
              <w:left w:val="single" w:sz="4" w:space="0" w:color="auto"/>
              <w:bottom w:val="single" w:sz="4" w:space="0" w:color="auto"/>
              <w:right w:val="single" w:sz="4" w:space="0" w:color="auto"/>
            </w:tcBorders>
          </w:tcPr>
          <w:p w14:paraId="36CDC76E" w14:textId="77777777" w:rsidR="006A53B6" w:rsidRPr="002E71ED" w:rsidRDefault="006A53B6" w:rsidP="00FE2A1A">
            <w:pPr>
              <w:jc w:val="center"/>
              <w:rPr>
                <w:sz w:val="22"/>
                <w:szCs w:val="22"/>
                <w:lang w:eastAsia="lt-LT"/>
              </w:rPr>
            </w:pPr>
          </w:p>
        </w:tc>
      </w:tr>
      <w:tr w:rsidR="006A53B6" w:rsidRPr="002E71ED" w14:paraId="4F58691C" w14:textId="39DD1586" w:rsidTr="006A53B6">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2C7E3ED" w14:textId="77777777" w:rsidR="006A53B6" w:rsidRPr="002E71ED" w:rsidRDefault="006A53B6" w:rsidP="00FE2A1A">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797FEAF6" w14:textId="0B5E8501" w:rsidR="006A53B6" w:rsidRPr="00FE2A1A" w:rsidRDefault="006A53B6" w:rsidP="00FE2A1A">
            <w:pPr>
              <w:jc w:val="right"/>
              <w:rPr>
                <w:sz w:val="22"/>
                <w:szCs w:val="22"/>
                <w:lang w:eastAsia="lt-LT"/>
              </w:rPr>
            </w:pPr>
            <w:r w:rsidRPr="00FE2A1A">
              <w:rPr>
                <w:b/>
                <w:sz w:val="22"/>
                <w:szCs w:val="22"/>
                <w:lang w:eastAsia="lt-LT"/>
              </w:rPr>
              <w:t>21 % PVM suma Eur:</w:t>
            </w:r>
          </w:p>
        </w:tc>
        <w:tc>
          <w:tcPr>
            <w:tcW w:w="1348" w:type="dxa"/>
            <w:tcBorders>
              <w:top w:val="single" w:sz="4" w:space="0" w:color="auto"/>
              <w:left w:val="single" w:sz="4" w:space="0" w:color="auto"/>
              <w:bottom w:val="single" w:sz="4" w:space="0" w:color="auto"/>
              <w:right w:val="single" w:sz="4" w:space="0" w:color="auto"/>
            </w:tcBorders>
          </w:tcPr>
          <w:p w14:paraId="3B65E6EA" w14:textId="77777777" w:rsidR="006A53B6" w:rsidRPr="002E71ED" w:rsidRDefault="006A53B6" w:rsidP="00FE2A1A">
            <w:pPr>
              <w:jc w:val="center"/>
              <w:rPr>
                <w:sz w:val="22"/>
                <w:szCs w:val="22"/>
                <w:lang w:eastAsia="lt-LT"/>
              </w:rPr>
            </w:pPr>
          </w:p>
        </w:tc>
      </w:tr>
      <w:tr w:rsidR="006A53B6" w:rsidRPr="002E71ED" w14:paraId="5877848F" w14:textId="2BF4ADD1" w:rsidTr="006A53B6">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37DBEF4" w14:textId="77777777" w:rsidR="006A53B6" w:rsidRPr="002E71ED" w:rsidRDefault="006A53B6" w:rsidP="00FE2A1A">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3A1384C9" w14:textId="46E11E0A" w:rsidR="006A53B6" w:rsidRPr="00FE2A1A" w:rsidRDefault="006A53B6" w:rsidP="00FE2A1A">
            <w:pPr>
              <w:jc w:val="right"/>
              <w:rPr>
                <w:sz w:val="22"/>
                <w:szCs w:val="22"/>
                <w:lang w:eastAsia="lt-LT"/>
              </w:rPr>
            </w:pPr>
            <w:r>
              <w:rPr>
                <w:b/>
                <w:sz w:val="22"/>
                <w:szCs w:val="22"/>
                <w:lang w:eastAsia="lt-LT"/>
              </w:rPr>
              <w:t>1</w:t>
            </w:r>
            <w:r w:rsidRPr="00FE2A1A">
              <w:rPr>
                <w:b/>
                <w:sz w:val="22"/>
                <w:szCs w:val="22"/>
                <w:lang w:eastAsia="lt-LT"/>
              </w:rPr>
              <w:t xml:space="preserve"> pirkimo dalies suma su PVM, Eur:</w:t>
            </w:r>
          </w:p>
        </w:tc>
        <w:tc>
          <w:tcPr>
            <w:tcW w:w="1348" w:type="dxa"/>
            <w:tcBorders>
              <w:top w:val="single" w:sz="4" w:space="0" w:color="auto"/>
              <w:left w:val="single" w:sz="4" w:space="0" w:color="auto"/>
              <w:bottom w:val="single" w:sz="4" w:space="0" w:color="auto"/>
              <w:right w:val="single" w:sz="4" w:space="0" w:color="auto"/>
            </w:tcBorders>
          </w:tcPr>
          <w:p w14:paraId="19D9ED76" w14:textId="77777777" w:rsidR="006A53B6" w:rsidRPr="002E71ED" w:rsidRDefault="006A53B6" w:rsidP="00FE2A1A">
            <w:pPr>
              <w:jc w:val="center"/>
              <w:rPr>
                <w:sz w:val="22"/>
                <w:szCs w:val="22"/>
                <w:lang w:eastAsia="lt-LT"/>
              </w:rPr>
            </w:pPr>
          </w:p>
        </w:tc>
      </w:tr>
      <w:tr w:rsidR="006A53B6" w:rsidRPr="002E71ED" w14:paraId="51F78A4F" w14:textId="40AC390D" w:rsidTr="006A53B6">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8C86F64" w14:textId="447BF0EC" w:rsidR="006A53B6" w:rsidRPr="00FE2A1A" w:rsidRDefault="006A53B6" w:rsidP="009E1BA2">
            <w:pPr>
              <w:shd w:val="clear" w:color="auto" w:fill="FFFFFF"/>
              <w:contextualSpacing/>
              <w:jc w:val="center"/>
              <w:rPr>
                <w:sz w:val="22"/>
                <w:szCs w:val="22"/>
              </w:rPr>
            </w:pPr>
            <w:r>
              <w:rPr>
                <w:sz w:val="22"/>
                <w:szCs w:val="22"/>
              </w:rPr>
              <w:t>...</w:t>
            </w:r>
          </w:p>
        </w:tc>
        <w:tc>
          <w:tcPr>
            <w:tcW w:w="1751" w:type="dxa"/>
            <w:tcBorders>
              <w:top w:val="single" w:sz="4" w:space="0" w:color="auto"/>
              <w:left w:val="single" w:sz="4" w:space="0" w:color="auto"/>
              <w:bottom w:val="single" w:sz="4" w:space="0" w:color="auto"/>
              <w:right w:val="single" w:sz="4" w:space="0" w:color="auto"/>
            </w:tcBorders>
          </w:tcPr>
          <w:p w14:paraId="6C664C3B" w14:textId="77777777" w:rsidR="006A53B6" w:rsidRPr="002E71ED" w:rsidRDefault="006A53B6" w:rsidP="009E1BA2">
            <w:pPr>
              <w:rPr>
                <w:bCs/>
                <w:sz w:val="22"/>
                <w:szCs w:val="22"/>
                <w:lang w:eastAsia="lt-LT"/>
              </w:rPr>
            </w:pPr>
          </w:p>
        </w:tc>
        <w:tc>
          <w:tcPr>
            <w:tcW w:w="2440" w:type="dxa"/>
            <w:tcBorders>
              <w:top w:val="single" w:sz="4" w:space="0" w:color="auto"/>
              <w:left w:val="single" w:sz="4" w:space="0" w:color="auto"/>
              <w:bottom w:val="single" w:sz="4" w:space="0" w:color="auto"/>
              <w:right w:val="single" w:sz="4" w:space="0" w:color="auto"/>
            </w:tcBorders>
          </w:tcPr>
          <w:p w14:paraId="2B876BC5" w14:textId="77777777" w:rsidR="006A53B6" w:rsidRPr="002E71ED" w:rsidRDefault="006A53B6"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53E339F" w14:textId="77777777" w:rsidR="006A53B6" w:rsidRPr="002E71ED" w:rsidRDefault="006A53B6"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3E4F0014" w14:textId="77777777" w:rsidR="006A53B6" w:rsidRPr="002E71ED" w:rsidRDefault="006A53B6"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7C2C446" w14:textId="77777777" w:rsidR="006A53B6" w:rsidRPr="002E71ED" w:rsidRDefault="006A53B6" w:rsidP="009E1BA2">
            <w:pPr>
              <w:jc w:val="center"/>
              <w:rPr>
                <w:bCs/>
                <w:sz w:val="22"/>
                <w:szCs w:val="22"/>
                <w:lang w:eastAsia="lt-LT"/>
              </w:rPr>
            </w:pPr>
          </w:p>
        </w:tc>
        <w:tc>
          <w:tcPr>
            <w:tcW w:w="1174" w:type="dxa"/>
            <w:tcBorders>
              <w:top w:val="single" w:sz="4" w:space="0" w:color="auto"/>
              <w:left w:val="single" w:sz="4" w:space="0" w:color="auto"/>
              <w:bottom w:val="single" w:sz="4" w:space="0" w:color="auto"/>
              <w:right w:val="single" w:sz="4" w:space="0" w:color="auto"/>
            </w:tcBorders>
          </w:tcPr>
          <w:p w14:paraId="05F09670" w14:textId="77777777" w:rsidR="006A53B6" w:rsidRPr="002E71ED" w:rsidRDefault="006A53B6"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9C7F477" w14:textId="77777777" w:rsidR="006A53B6" w:rsidRPr="002E71ED" w:rsidRDefault="006A53B6" w:rsidP="009E1BA2">
            <w:pPr>
              <w:jc w:val="center"/>
              <w:rPr>
                <w:sz w:val="22"/>
                <w:szCs w:val="22"/>
                <w:lang w:eastAsia="lt-LT"/>
              </w:rPr>
            </w:pPr>
          </w:p>
        </w:tc>
        <w:tc>
          <w:tcPr>
            <w:tcW w:w="1358" w:type="dxa"/>
            <w:gridSpan w:val="2"/>
            <w:tcBorders>
              <w:top w:val="single" w:sz="4" w:space="0" w:color="auto"/>
              <w:left w:val="single" w:sz="4" w:space="0" w:color="auto"/>
              <w:bottom w:val="single" w:sz="4" w:space="0" w:color="auto"/>
              <w:right w:val="single" w:sz="4" w:space="0" w:color="auto"/>
            </w:tcBorders>
          </w:tcPr>
          <w:p w14:paraId="06FA78C3" w14:textId="77777777" w:rsidR="006A53B6" w:rsidRPr="002E71ED" w:rsidRDefault="006A53B6" w:rsidP="009E1BA2">
            <w:pPr>
              <w:jc w:val="center"/>
              <w:rPr>
                <w:sz w:val="22"/>
                <w:szCs w:val="22"/>
                <w:lang w:eastAsia="lt-LT"/>
              </w:rPr>
            </w:pPr>
          </w:p>
        </w:tc>
      </w:tr>
      <w:tr w:rsidR="006A53B6" w:rsidRPr="002E71ED" w14:paraId="2937750C" w14:textId="14A293CD" w:rsidTr="006A53B6">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EBFB6F6" w14:textId="61D65C7B" w:rsidR="006A53B6" w:rsidRPr="002E71ED" w:rsidRDefault="006A53B6" w:rsidP="009E1BA2">
            <w:pPr>
              <w:shd w:val="clear" w:color="auto" w:fill="FFFFFF"/>
              <w:contextualSpacing/>
              <w:jc w:val="center"/>
              <w:rPr>
                <w:sz w:val="22"/>
                <w:szCs w:val="22"/>
                <w:lang w:val="en-GB"/>
              </w:rPr>
            </w:pPr>
            <w:r>
              <w:rPr>
                <w:sz w:val="22"/>
                <w:szCs w:val="22"/>
                <w:lang w:val="en-GB"/>
              </w:rPr>
              <w:t>n</w:t>
            </w:r>
          </w:p>
        </w:tc>
        <w:tc>
          <w:tcPr>
            <w:tcW w:w="1751" w:type="dxa"/>
            <w:tcBorders>
              <w:top w:val="single" w:sz="4" w:space="0" w:color="auto"/>
              <w:left w:val="single" w:sz="4" w:space="0" w:color="auto"/>
              <w:bottom w:val="single" w:sz="4" w:space="0" w:color="auto"/>
              <w:right w:val="single" w:sz="4" w:space="0" w:color="auto"/>
            </w:tcBorders>
          </w:tcPr>
          <w:p w14:paraId="4BDAE278" w14:textId="77777777" w:rsidR="006A53B6" w:rsidRPr="002E71ED" w:rsidRDefault="006A53B6" w:rsidP="009E1BA2">
            <w:pPr>
              <w:rPr>
                <w:bCs/>
                <w:sz w:val="22"/>
                <w:szCs w:val="22"/>
                <w:lang w:eastAsia="lt-LT"/>
              </w:rPr>
            </w:pPr>
          </w:p>
        </w:tc>
        <w:tc>
          <w:tcPr>
            <w:tcW w:w="2440" w:type="dxa"/>
            <w:tcBorders>
              <w:top w:val="single" w:sz="4" w:space="0" w:color="auto"/>
              <w:left w:val="single" w:sz="4" w:space="0" w:color="auto"/>
              <w:bottom w:val="single" w:sz="4" w:space="0" w:color="auto"/>
              <w:right w:val="single" w:sz="4" w:space="0" w:color="auto"/>
            </w:tcBorders>
          </w:tcPr>
          <w:p w14:paraId="272EED09" w14:textId="77777777" w:rsidR="006A53B6" w:rsidRPr="002E71ED" w:rsidRDefault="006A53B6"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E484B22" w14:textId="77777777" w:rsidR="006A53B6" w:rsidRPr="002E71ED" w:rsidRDefault="006A53B6"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46774186" w14:textId="77777777" w:rsidR="006A53B6" w:rsidRPr="002E71ED" w:rsidRDefault="006A53B6"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8199A47" w14:textId="77777777" w:rsidR="006A53B6" w:rsidRPr="002E71ED" w:rsidRDefault="006A53B6" w:rsidP="009E1BA2">
            <w:pPr>
              <w:jc w:val="center"/>
              <w:rPr>
                <w:bCs/>
                <w:sz w:val="22"/>
                <w:szCs w:val="22"/>
                <w:lang w:eastAsia="lt-LT"/>
              </w:rPr>
            </w:pPr>
          </w:p>
        </w:tc>
        <w:tc>
          <w:tcPr>
            <w:tcW w:w="1174" w:type="dxa"/>
            <w:tcBorders>
              <w:top w:val="single" w:sz="4" w:space="0" w:color="auto"/>
              <w:left w:val="single" w:sz="4" w:space="0" w:color="auto"/>
              <w:bottom w:val="single" w:sz="4" w:space="0" w:color="auto"/>
              <w:right w:val="single" w:sz="4" w:space="0" w:color="auto"/>
            </w:tcBorders>
          </w:tcPr>
          <w:p w14:paraId="39408583" w14:textId="77777777" w:rsidR="006A53B6" w:rsidRPr="002E71ED" w:rsidRDefault="006A53B6"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B4EC5C2" w14:textId="77777777" w:rsidR="006A53B6" w:rsidRPr="002E71ED" w:rsidRDefault="006A53B6" w:rsidP="009E1BA2">
            <w:pPr>
              <w:jc w:val="center"/>
              <w:rPr>
                <w:sz w:val="22"/>
                <w:szCs w:val="22"/>
                <w:lang w:eastAsia="lt-LT"/>
              </w:rPr>
            </w:pPr>
          </w:p>
        </w:tc>
        <w:tc>
          <w:tcPr>
            <w:tcW w:w="1358" w:type="dxa"/>
            <w:gridSpan w:val="2"/>
            <w:tcBorders>
              <w:top w:val="single" w:sz="4" w:space="0" w:color="auto"/>
              <w:left w:val="single" w:sz="4" w:space="0" w:color="auto"/>
              <w:bottom w:val="single" w:sz="4" w:space="0" w:color="auto"/>
              <w:right w:val="single" w:sz="4" w:space="0" w:color="auto"/>
            </w:tcBorders>
          </w:tcPr>
          <w:p w14:paraId="18059525" w14:textId="77777777" w:rsidR="006A53B6" w:rsidRPr="002E71ED" w:rsidRDefault="006A53B6" w:rsidP="009E1BA2">
            <w:pPr>
              <w:jc w:val="center"/>
              <w:rPr>
                <w:sz w:val="22"/>
                <w:szCs w:val="22"/>
                <w:lang w:eastAsia="lt-LT"/>
              </w:rPr>
            </w:pPr>
          </w:p>
        </w:tc>
      </w:tr>
      <w:tr w:rsidR="006A53B6" w:rsidRPr="002E71ED" w14:paraId="7E873958" w14:textId="52C0890D" w:rsidTr="006A53B6">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081DEC1" w14:textId="77777777" w:rsidR="006A53B6" w:rsidRPr="002E71ED" w:rsidRDefault="006A53B6" w:rsidP="009E1BA2">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314B54BA" w14:textId="77777777" w:rsidR="006A53B6" w:rsidRPr="002E71ED" w:rsidRDefault="006A53B6" w:rsidP="009E1BA2">
            <w:pPr>
              <w:jc w:val="right"/>
              <w:rPr>
                <w:b/>
                <w:sz w:val="22"/>
                <w:szCs w:val="22"/>
                <w:lang w:eastAsia="lt-LT"/>
              </w:rPr>
            </w:pPr>
            <w:r w:rsidRPr="002E71ED">
              <w:rPr>
                <w:b/>
                <w:sz w:val="22"/>
                <w:szCs w:val="22"/>
                <w:lang w:eastAsia="lt-LT"/>
              </w:rPr>
              <w:t>Pradinė sutarties vertė be PVM, Eur:</w:t>
            </w:r>
          </w:p>
        </w:tc>
        <w:tc>
          <w:tcPr>
            <w:tcW w:w="1348" w:type="dxa"/>
            <w:tcBorders>
              <w:top w:val="single" w:sz="4" w:space="0" w:color="auto"/>
              <w:left w:val="single" w:sz="4" w:space="0" w:color="auto"/>
              <w:bottom w:val="single" w:sz="4" w:space="0" w:color="auto"/>
              <w:right w:val="single" w:sz="4" w:space="0" w:color="auto"/>
            </w:tcBorders>
          </w:tcPr>
          <w:p w14:paraId="31FE2968" w14:textId="77777777" w:rsidR="006A53B6" w:rsidRPr="002E71ED" w:rsidRDefault="006A53B6" w:rsidP="009E1BA2">
            <w:pPr>
              <w:jc w:val="center"/>
              <w:rPr>
                <w:sz w:val="22"/>
                <w:szCs w:val="22"/>
                <w:lang w:eastAsia="lt-LT"/>
              </w:rPr>
            </w:pPr>
          </w:p>
        </w:tc>
      </w:tr>
      <w:tr w:rsidR="006A53B6" w:rsidRPr="002E71ED" w14:paraId="1B16F6FA" w14:textId="7A5CAD7A" w:rsidTr="006A53B6">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4AFD883" w14:textId="77777777" w:rsidR="006A53B6" w:rsidRPr="002E71ED" w:rsidRDefault="006A53B6" w:rsidP="009E1BA2">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0911D0AA" w14:textId="77777777" w:rsidR="006A53B6" w:rsidRPr="002E71ED" w:rsidRDefault="006A53B6" w:rsidP="009E1BA2">
            <w:pPr>
              <w:jc w:val="right"/>
              <w:rPr>
                <w:b/>
                <w:sz w:val="22"/>
                <w:szCs w:val="22"/>
                <w:lang w:eastAsia="lt-LT"/>
              </w:rPr>
            </w:pPr>
            <w:r w:rsidRPr="002E71ED">
              <w:rPr>
                <w:b/>
                <w:sz w:val="22"/>
                <w:szCs w:val="22"/>
                <w:lang w:eastAsia="lt-LT"/>
              </w:rPr>
              <w:t>... % PVM suma Eur:</w:t>
            </w:r>
          </w:p>
        </w:tc>
        <w:tc>
          <w:tcPr>
            <w:tcW w:w="1348" w:type="dxa"/>
            <w:tcBorders>
              <w:top w:val="single" w:sz="4" w:space="0" w:color="auto"/>
              <w:left w:val="single" w:sz="4" w:space="0" w:color="auto"/>
              <w:bottom w:val="single" w:sz="4" w:space="0" w:color="auto"/>
              <w:right w:val="single" w:sz="4" w:space="0" w:color="auto"/>
            </w:tcBorders>
          </w:tcPr>
          <w:p w14:paraId="0B7ED0A5" w14:textId="77777777" w:rsidR="006A53B6" w:rsidRPr="002E71ED" w:rsidRDefault="006A53B6" w:rsidP="009E1BA2">
            <w:pPr>
              <w:jc w:val="center"/>
              <w:rPr>
                <w:sz w:val="22"/>
                <w:szCs w:val="22"/>
                <w:lang w:eastAsia="lt-LT"/>
              </w:rPr>
            </w:pPr>
          </w:p>
        </w:tc>
      </w:tr>
      <w:tr w:rsidR="006A53B6" w:rsidRPr="002E71ED" w14:paraId="2EE6E652" w14:textId="2AB96E4B" w:rsidTr="006A53B6">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B0D8EAA" w14:textId="77777777" w:rsidR="006A53B6" w:rsidRPr="002E71ED" w:rsidRDefault="006A53B6" w:rsidP="009E1BA2">
            <w:pPr>
              <w:shd w:val="clear" w:color="auto" w:fill="FFFFFF"/>
              <w:contextualSpacing/>
              <w:jc w:val="center"/>
              <w:rPr>
                <w:sz w:val="22"/>
                <w:szCs w:val="22"/>
                <w:lang w:val="en-GB"/>
              </w:rPr>
            </w:pPr>
          </w:p>
        </w:tc>
        <w:tc>
          <w:tcPr>
            <w:tcW w:w="11393" w:type="dxa"/>
            <w:gridSpan w:val="8"/>
            <w:tcBorders>
              <w:top w:val="single" w:sz="4" w:space="0" w:color="auto"/>
              <w:left w:val="single" w:sz="4" w:space="0" w:color="auto"/>
              <w:bottom w:val="single" w:sz="4" w:space="0" w:color="auto"/>
              <w:right w:val="single" w:sz="4" w:space="0" w:color="auto"/>
            </w:tcBorders>
          </w:tcPr>
          <w:p w14:paraId="3226F24A" w14:textId="77777777" w:rsidR="006A53B6" w:rsidRPr="002E71ED" w:rsidRDefault="006A53B6" w:rsidP="009E1BA2">
            <w:pPr>
              <w:jc w:val="right"/>
              <w:rPr>
                <w:b/>
                <w:sz w:val="22"/>
                <w:szCs w:val="22"/>
                <w:lang w:eastAsia="lt-LT"/>
              </w:rPr>
            </w:pPr>
            <w:r w:rsidRPr="002E71ED">
              <w:rPr>
                <w:b/>
                <w:sz w:val="22"/>
                <w:szCs w:val="22"/>
                <w:lang w:eastAsia="lt-LT"/>
              </w:rPr>
              <w:t>Sutarties kaina su PVM, Eur:</w:t>
            </w:r>
          </w:p>
        </w:tc>
        <w:tc>
          <w:tcPr>
            <w:tcW w:w="1348" w:type="dxa"/>
            <w:tcBorders>
              <w:top w:val="single" w:sz="4" w:space="0" w:color="auto"/>
              <w:left w:val="single" w:sz="4" w:space="0" w:color="auto"/>
              <w:bottom w:val="single" w:sz="4" w:space="0" w:color="auto"/>
              <w:right w:val="single" w:sz="4" w:space="0" w:color="auto"/>
            </w:tcBorders>
          </w:tcPr>
          <w:p w14:paraId="1B29D541" w14:textId="77777777" w:rsidR="006A53B6" w:rsidRPr="002E71ED" w:rsidRDefault="006A53B6" w:rsidP="009E1BA2">
            <w:pPr>
              <w:jc w:val="center"/>
              <w:rPr>
                <w:sz w:val="22"/>
                <w:szCs w:val="22"/>
                <w:lang w:eastAsia="lt-LT"/>
              </w:rPr>
            </w:pPr>
          </w:p>
        </w:tc>
      </w:tr>
    </w:tbl>
    <w:p w14:paraId="6B1EAB1B" w14:textId="77777777" w:rsidR="000A276B" w:rsidRPr="00F60AE3" w:rsidRDefault="000A276B" w:rsidP="000A276B">
      <w:pPr>
        <w:jc w:val="right"/>
        <w:rPr>
          <w:sz w:val="22"/>
          <w:szCs w:val="22"/>
        </w:rPr>
      </w:pPr>
    </w:p>
    <w:p w14:paraId="12972A6A" w14:textId="77777777" w:rsidR="000A276B" w:rsidRPr="00F60AE3" w:rsidRDefault="000A276B" w:rsidP="000A276B">
      <w:pPr>
        <w:ind w:left="5760"/>
        <w:rPr>
          <w:i/>
          <w:iCs/>
          <w:sz w:val="22"/>
          <w:szCs w:val="22"/>
        </w:rPr>
      </w:pPr>
      <w:r w:rsidRPr="00F60AE3">
        <w:rPr>
          <w:sz w:val="22"/>
          <w:szCs w:val="22"/>
        </w:rPr>
        <w:t xml:space="preserve">                                                                                                                                                                                                                                                                  </w:t>
      </w:r>
    </w:p>
    <w:p w14:paraId="4C42E4DF" w14:textId="77777777" w:rsidR="000A276B" w:rsidRPr="00F60AE3" w:rsidRDefault="000A276B" w:rsidP="000A276B">
      <w:pPr>
        <w:widowControl w:val="0"/>
        <w:jc w:val="both"/>
        <w:rPr>
          <w:i/>
          <w:iCs/>
          <w:sz w:val="22"/>
          <w:szCs w:val="22"/>
        </w:rPr>
      </w:pPr>
    </w:p>
    <w:tbl>
      <w:tblPr>
        <w:tblW w:w="0" w:type="auto"/>
        <w:tblInd w:w="426" w:type="dxa"/>
        <w:tblLook w:val="04A0" w:firstRow="1" w:lastRow="0" w:firstColumn="1" w:lastColumn="0" w:noHBand="0" w:noVBand="1"/>
      </w:tblPr>
      <w:tblGrid>
        <w:gridCol w:w="9108"/>
        <w:gridCol w:w="4866"/>
      </w:tblGrid>
      <w:tr w:rsidR="000A276B" w:rsidRPr="00F60AE3" w14:paraId="1587E236" w14:textId="77777777" w:rsidTr="009E1BA2">
        <w:tc>
          <w:tcPr>
            <w:tcW w:w="9214" w:type="dxa"/>
          </w:tcPr>
          <w:p w14:paraId="3D5319FA" w14:textId="77777777" w:rsidR="000A276B" w:rsidRPr="00F60AE3" w:rsidRDefault="000A276B" w:rsidP="009E1BA2">
            <w:pPr>
              <w:snapToGrid w:val="0"/>
              <w:spacing w:line="276" w:lineRule="auto"/>
              <w:ind w:right="113"/>
              <w:rPr>
                <w:b/>
                <w:sz w:val="22"/>
                <w:szCs w:val="22"/>
              </w:rPr>
            </w:pPr>
            <w:r w:rsidRPr="00F60AE3">
              <w:rPr>
                <w:b/>
                <w:sz w:val="22"/>
                <w:szCs w:val="22"/>
              </w:rPr>
              <w:t>Tiekėjas</w:t>
            </w:r>
          </w:p>
          <w:p w14:paraId="381852EE" w14:textId="77777777" w:rsidR="000A276B" w:rsidRPr="00F60AE3" w:rsidRDefault="000A276B" w:rsidP="009E1BA2">
            <w:pPr>
              <w:snapToGrid w:val="0"/>
              <w:spacing w:line="276" w:lineRule="auto"/>
              <w:ind w:right="113"/>
              <w:rPr>
                <w:sz w:val="22"/>
                <w:szCs w:val="22"/>
              </w:rPr>
            </w:pPr>
            <w:r w:rsidRPr="00F60AE3">
              <w:rPr>
                <w:sz w:val="22"/>
                <w:szCs w:val="22"/>
              </w:rPr>
              <w:t xml:space="preserve"> „.......................“</w:t>
            </w:r>
          </w:p>
          <w:p w14:paraId="18323667" w14:textId="77777777" w:rsidR="000A276B" w:rsidRPr="00F60AE3" w:rsidRDefault="000A276B" w:rsidP="009E1BA2">
            <w:pPr>
              <w:snapToGrid w:val="0"/>
              <w:spacing w:line="276" w:lineRule="auto"/>
              <w:ind w:right="113"/>
              <w:rPr>
                <w:sz w:val="22"/>
                <w:szCs w:val="22"/>
              </w:rPr>
            </w:pPr>
          </w:p>
          <w:p w14:paraId="595DBAE6" w14:textId="77777777" w:rsidR="000A276B" w:rsidRPr="00F60AE3" w:rsidRDefault="000A276B" w:rsidP="009E1BA2">
            <w:pPr>
              <w:snapToGrid w:val="0"/>
              <w:spacing w:line="276" w:lineRule="auto"/>
              <w:ind w:right="113"/>
              <w:rPr>
                <w:sz w:val="22"/>
                <w:szCs w:val="22"/>
              </w:rPr>
            </w:pPr>
          </w:p>
          <w:p w14:paraId="7BD7ED35" w14:textId="77777777" w:rsidR="000A276B" w:rsidRPr="00F60AE3" w:rsidRDefault="000A276B" w:rsidP="009E1BA2">
            <w:pPr>
              <w:snapToGrid w:val="0"/>
              <w:spacing w:line="276" w:lineRule="auto"/>
              <w:ind w:right="113"/>
              <w:rPr>
                <w:sz w:val="22"/>
                <w:szCs w:val="22"/>
              </w:rPr>
            </w:pPr>
          </w:p>
          <w:p w14:paraId="25B3FA6C" w14:textId="77777777" w:rsidR="000A276B" w:rsidRPr="00F60AE3" w:rsidRDefault="000A276B" w:rsidP="009E1BA2">
            <w:pPr>
              <w:snapToGrid w:val="0"/>
              <w:spacing w:line="276" w:lineRule="auto"/>
              <w:ind w:right="113"/>
              <w:rPr>
                <w:sz w:val="22"/>
                <w:szCs w:val="22"/>
              </w:rPr>
            </w:pPr>
          </w:p>
          <w:p w14:paraId="049AD7EE" w14:textId="77777777" w:rsidR="000A276B" w:rsidRPr="00F60AE3" w:rsidRDefault="000A276B" w:rsidP="009E1BA2">
            <w:pPr>
              <w:snapToGrid w:val="0"/>
              <w:spacing w:line="276" w:lineRule="auto"/>
              <w:ind w:right="113"/>
              <w:rPr>
                <w:sz w:val="22"/>
                <w:szCs w:val="22"/>
              </w:rPr>
            </w:pPr>
          </w:p>
          <w:p w14:paraId="435A7F02" w14:textId="77777777" w:rsidR="000A276B" w:rsidRPr="00F60AE3" w:rsidRDefault="000A276B" w:rsidP="009E1BA2">
            <w:pPr>
              <w:snapToGrid w:val="0"/>
              <w:spacing w:line="276" w:lineRule="auto"/>
              <w:ind w:right="113"/>
              <w:rPr>
                <w:sz w:val="22"/>
                <w:szCs w:val="22"/>
              </w:rPr>
            </w:pPr>
          </w:p>
          <w:p w14:paraId="01C73663" w14:textId="77777777" w:rsidR="000A276B" w:rsidRPr="00F60AE3" w:rsidRDefault="000A276B" w:rsidP="009E1BA2">
            <w:pPr>
              <w:snapToGrid w:val="0"/>
              <w:spacing w:line="276" w:lineRule="auto"/>
              <w:ind w:right="113"/>
              <w:rPr>
                <w:sz w:val="22"/>
                <w:szCs w:val="22"/>
              </w:rPr>
            </w:pPr>
          </w:p>
          <w:p w14:paraId="527E3274" w14:textId="77777777" w:rsidR="000A276B" w:rsidRPr="00F60AE3" w:rsidRDefault="000A276B" w:rsidP="009E1BA2">
            <w:pPr>
              <w:snapToGrid w:val="0"/>
              <w:spacing w:line="276" w:lineRule="auto"/>
              <w:ind w:right="113"/>
              <w:rPr>
                <w:sz w:val="22"/>
                <w:szCs w:val="22"/>
              </w:rPr>
            </w:pPr>
            <w:r w:rsidRPr="00F60AE3">
              <w:rPr>
                <w:sz w:val="22"/>
                <w:szCs w:val="22"/>
              </w:rPr>
              <w:t>.....................................</w:t>
            </w:r>
          </w:p>
          <w:p w14:paraId="4E6278B7" w14:textId="77777777" w:rsidR="000A276B" w:rsidRPr="00F60AE3" w:rsidRDefault="000A276B" w:rsidP="009E1BA2">
            <w:pPr>
              <w:spacing w:line="276" w:lineRule="auto"/>
              <w:rPr>
                <w:rFonts w:eastAsia="Calibri"/>
                <w:sz w:val="22"/>
                <w:szCs w:val="22"/>
              </w:rPr>
            </w:pPr>
          </w:p>
        </w:tc>
        <w:tc>
          <w:tcPr>
            <w:tcW w:w="4920" w:type="dxa"/>
          </w:tcPr>
          <w:p w14:paraId="32BDD687" w14:textId="77777777" w:rsidR="000A276B" w:rsidRPr="00F60AE3" w:rsidRDefault="000A276B" w:rsidP="009E1BA2">
            <w:pPr>
              <w:spacing w:line="276" w:lineRule="auto"/>
              <w:jc w:val="both"/>
              <w:rPr>
                <w:b/>
                <w:bCs/>
                <w:sz w:val="22"/>
                <w:szCs w:val="22"/>
              </w:rPr>
            </w:pPr>
            <w:r w:rsidRPr="00F60AE3">
              <w:rPr>
                <w:b/>
                <w:bCs/>
                <w:sz w:val="22"/>
                <w:szCs w:val="22"/>
              </w:rPr>
              <w:t>Pirkėjas</w:t>
            </w:r>
          </w:p>
          <w:p w14:paraId="37DBCEE9" w14:textId="77777777" w:rsidR="000A276B" w:rsidRPr="00F60AE3" w:rsidRDefault="000A276B" w:rsidP="009E1BA2">
            <w:pPr>
              <w:spacing w:line="276" w:lineRule="auto"/>
              <w:jc w:val="both"/>
              <w:rPr>
                <w:sz w:val="22"/>
                <w:szCs w:val="22"/>
              </w:rPr>
            </w:pPr>
            <w:r w:rsidRPr="00F60AE3">
              <w:rPr>
                <w:sz w:val="22"/>
                <w:szCs w:val="22"/>
              </w:rPr>
              <w:t>VšĮ Vilniaus universiteto ligoninė Santaros klinikos</w:t>
            </w:r>
          </w:p>
          <w:p w14:paraId="069DA0A2" w14:textId="77777777" w:rsidR="000A276B" w:rsidRPr="00F60AE3" w:rsidRDefault="000A276B" w:rsidP="009E1BA2">
            <w:pPr>
              <w:spacing w:line="276" w:lineRule="auto"/>
              <w:jc w:val="both"/>
              <w:rPr>
                <w:sz w:val="22"/>
                <w:szCs w:val="22"/>
              </w:rPr>
            </w:pPr>
            <w:r w:rsidRPr="00F60AE3">
              <w:rPr>
                <w:sz w:val="22"/>
                <w:szCs w:val="22"/>
              </w:rPr>
              <w:t>Santariškių g. 2, LT-08406 Vilnius</w:t>
            </w:r>
          </w:p>
          <w:p w14:paraId="68280E1D" w14:textId="77777777" w:rsidR="000A276B" w:rsidRPr="00F60AE3" w:rsidRDefault="000A276B" w:rsidP="009E1BA2">
            <w:pPr>
              <w:spacing w:line="276" w:lineRule="auto"/>
              <w:jc w:val="both"/>
              <w:rPr>
                <w:sz w:val="22"/>
                <w:szCs w:val="22"/>
              </w:rPr>
            </w:pPr>
            <w:r w:rsidRPr="00F60AE3">
              <w:rPr>
                <w:sz w:val="22"/>
                <w:szCs w:val="22"/>
              </w:rPr>
              <w:t xml:space="preserve">Įmonės kodas 124364561 </w:t>
            </w:r>
          </w:p>
          <w:p w14:paraId="63B24F44" w14:textId="77777777" w:rsidR="000A276B" w:rsidRPr="00F60AE3" w:rsidRDefault="000A276B" w:rsidP="009E1BA2">
            <w:pPr>
              <w:spacing w:line="276" w:lineRule="auto"/>
              <w:jc w:val="both"/>
              <w:rPr>
                <w:sz w:val="22"/>
                <w:szCs w:val="22"/>
              </w:rPr>
            </w:pPr>
            <w:r w:rsidRPr="00F60AE3">
              <w:rPr>
                <w:sz w:val="22"/>
                <w:szCs w:val="22"/>
              </w:rPr>
              <w:t>PVM mok. kodas LT243645610</w:t>
            </w:r>
          </w:p>
          <w:p w14:paraId="4A97D0A6" w14:textId="77777777" w:rsidR="000A276B" w:rsidRPr="00F60AE3" w:rsidRDefault="000A276B" w:rsidP="009E1BA2">
            <w:pPr>
              <w:spacing w:line="276" w:lineRule="auto"/>
              <w:jc w:val="both"/>
              <w:rPr>
                <w:sz w:val="22"/>
                <w:szCs w:val="22"/>
              </w:rPr>
            </w:pPr>
            <w:r w:rsidRPr="00F60AE3">
              <w:rPr>
                <w:sz w:val="22"/>
                <w:szCs w:val="22"/>
              </w:rPr>
              <w:t xml:space="preserve">A. s. LT71 7300 0100 0249 2260 </w:t>
            </w:r>
          </w:p>
          <w:p w14:paraId="3D2C4E31" w14:textId="77777777" w:rsidR="000A276B" w:rsidRPr="00F60AE3" w:rsidRDefault="000A276B" w:rsidP="009E1BA2">
            <w:pPr>
              <w:spacing w:line="276" w:lineRule="auto"/>
              <w:jc w:val="both"/>
              <w:rPr>
                <w:sz w:val="22"/>
                <w:szCs w:val="22"/>
              </w:rPr>
            </w:pPr>
            <w:r w:rsidRPr="00F60AE3">
              <w:rPr>
                <w:sz w:val="22"/>
                <w:szCs w:val="22"/>
              </w:rPr>
              <w:t>AB „Swedbank“ b. k. 73000</w:t>
            </w:r>
          </w:p>
          <w:p w14:paraId="67C07821" w14:textId="77777777" w:rsidR="000A276B" w:rsidRPr="00F60AE3" w:rsidRDefault="000A276B" w:rsidP="009E1BA2">
            <w:pPr>
              <w:spacing w:line="276" w:lineRule="auto"/>
              <w:jc w:val="both"/>
              <w:rPr>
                <w:sz w:val="22"/>
                <w:szCs w:val="22"/>
              </w:rPr>
            </w:pPr>
            <w:r w:rsidRPr="00F60AE3">
              <w:rPr>
                <w:sz w:val="22"/>
                <w:szCs w:val="22"/>
              </w:rPr>
              <w:t>Tel. (</w:t>
            </w:r>
            <w:r w:rsidRPr="00F60AE3">
              <w:rPr>
                <w:color w:val="000000" w:themeColor="text1"/>
                <w:sz w:val="22"/>
                <w:szCs w:val="22"/>
                <w:shd w:val="clear" w:color="auto" w:fill="FFFFFF"/>
              </w:rPr>
              <w:t xml:space="preserve">+370 </w:t>
            </w:r>
            <w:r w:rsidRPr="00F60AE3">
              <w:rPr>
                <w:sz w:val="22"/>
                <w:szCs w:val="22"/>
              </w:rPr>
              <w:t>5) 236 5000, faks. (</w:t>
            </w:r>
            <w:r w:rsidRPr="00F60AE3">
              <w:rPr>
                <w:color w:val="000000" w:themeColor="text1"/>
                <w:sz w:val="22"/>
                <w:szCs w:val="22"/>
                <w:shd w:val="clear" w:color="auto" w:fill="FFFFFF"/>
              </w:rPr>
              <w:t xml:space="preserve">+370 </w:t>
            </w:r>
            <w:r w:rsidRPr="00F60AE3">
              <w:rPr>
                <w:sz w:val="22"/>
                <w:szCs w:val="22"/>
              </w:rPr>
              <w:t>5) 236 5111</w:t>
            </w:r>
          </w:p>
          <w:p w14:paraId="5DCD6B05" w14:textId="77777777" w:rsidR="000A276B" w:rsidRPr="00F60AE3" w:rsidRDefault="000A276B" w:rsidP="009E1BA2">
            <w:pPr>
              <w:spacing w:line="276" w:lineRule="auto"/>
              <w:jc w:val="both"/>
              <w:rPr>
                <w:sz w:val="22"/>
                <w:szCs w:val="22"/>
              </w:rPr>
            </w:pPr>
          </w:p>
          <w:p w14:paraId="2C8F8146" w14:textId="77777777" w:rsidR="000A276B" w:rsidRPr="00F60AE3" w:rsidRDefault="000A276B" w:rsidP="009E1BA2">
            <w:pPr>
              <w:spacing w:line="276" w:lineRule="auto"/>
              <w:jc w:val="both"/>
              <w:rPr>
                <w:sz w:val="22"/>
                <w:szCs w:val="22"/>
              </w:rPr>
            </w:pPr>
            <w:r w:rsidRPr="00F60AE3">
              <w:rPr>
                <w:sz w:val="22"/>
                <w:szCs w:val="22"/>
              </w:rPr>
              <w:t>Generalinis direktorius</w:t>
            </w:r>
          </w:p>
          <w:p w14:paraId="185F27D5" w14:textId="77777777" w:rsidR="000A276B" w:rsidRPr="00F60AE3" w:rsidRDefault="000A276B" w:rsidP="009E1BA2">
            <w:pPr>
              <w:tabs>
                <w:tab w:val="center" w:pos="2352"/>
              </w:tabs>
              <w:spacing w:line="276" w:lineRule="auto"/>
              <w:jc w:val="both"/>
              <w:rPr>
                <w:sz w:val="22"/>
                <w:szCs w:val="22"/>
              </w:rPr>
            </w:pPr>
            <w:r w:rsidRPr="00F60AE3">
              <w:rPr>
                <w:sz w:val="22"/>
                <w:szCs w:val="22"/>
              </w:rPr>
              <w:t>Tomas Jovaiša</w:t>
            </w:r>
          </w:p>
        </w:tc>
      </w:tr>
    </w:tbl>
    <w:p w14:paraId="2FE852C8" w14:textId="4A995BCA" w:rsidR="00CA49C2" w:rsidRPr="00CA49C2" w:rsidRDefault="00CA49C2" w:rsidP="00CA49C2">
      <w:pPr>
        <w:tabs>
          <w:tab w:val="left" w:pos="1224"/>
        </w:tabs>
        <w:rPr>
          <w:sz w:val="22"/>
          <w:szCs w:val="22"/>
        </w:rPr>
        <w:sectPr w:rsidR="00CA49C2" w:rsidRPr="00CA49C2" w:rsidSect="00755639">
          <w:pgSz w:w="15840" w:h="12240" w:orient="landscape" w:code="1"/>
          <w:pgMar w:top="1440" w:right="720" w:bottom="1440" w:left="720" w:header="706"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9"/>
      <w:headerReference w:type="default" r:id="rId20"/>
      <w:footerReference w:type="even" r:id="rId21"/>
      <w:footerReference w:type="default" r:id="rId22"/>
      <w:headerReference w:type="first" r:id="rId23"/>
      <w:footerReference w:type="first" r:id="rId24"/>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34013" w14:textId="77777777" w:rsidR="00E27AFB" w:rsidRDefault="00E27AFB">
      <w:r>
        <w:separator/>
      </w:r>
    </w:p>
  </w:endnote>
  <w:endnote w:type="continuationSeparator" w:id="0">
    <w:p w14:paraId="761EB959" w14:textId="77777777" w:rsidR="00E27AFB" w:rsidRDefault="00E2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6F6EC4" w:rsidRDefault="006F6EC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6F6EC4" w:rsidRDefault="006F6EC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6F6EC4" w:rsidRDefault="006F6EC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6F6EC4" w:rsidRDefault="006F6EC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6F6EC4" w:rsidRDefault="006F6EC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6F6EC4" w:rsidRDefault="006F6EC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70A80" w14:textId="77777777" w:rsidR="00E27AFB" w:rsidRDefault="00E27AFB">
      <w:r>
        <w:separator/>
      </w:r>
    </w:p>
  </w:footnote>
  <w:footnote w:type="continuationSeparator" w:id="0">
    <w:p w14:paraId="6A2A7910" w14:textId="77777777" w:rsidR="00E27AFB" w:rsidRDefault="00E27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6F6EC4" w:rsidRDefault="006F6EC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6F6EC4" w:rsidRDefault="006F6EC4">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EndPr/>
    <w:sdtContent>
      <w:p w14:paraId="0348B502" w14:textId="569B027D" w:rsidR="006F6EC4" w:rsidRPr="00CA49C2" w:rsidRDefault="006F6EC4"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6F6EC4" w:rsidRDefault="006F6EC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6F6EC4" w:rsidRDefault="006F6EC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6F6EC4" w:rsidRDefault="006F6EC4">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6F6EC4" w:rsidRDefault="006F6EC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5980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CC0"/>
    <w:rsid w:val="00002E4D"/>
    <w:rsid w:val="00007DA6"/>
    <w:rsid w:val="00010ECC"/>
    <w:rsid w:val="0001214D"/>
    <w:rsid w:val="00017C35"/>
    <w:rsid w:val="00020E1B"/>
    <w:rsid w:val="0003368B"/>
    <w:rsid w:val="000419C9"/>
    <w:rsid w:val="00046631"/>
    <w:rsid w:val="00060486"/>
    <w:rsid w:val="00060E7B"/>
    <w:rsid w:val="00066820"/>
    <w:rsid w:val="00067F14"/>
    <w:rsid w:val="0009394E"/>
    <w:rsid w:val="00096E8B"/>
    <w:rsid w:val="000A14C9"/>
    <w:rsid w:val="000A200D"/>
    <w:rsid w:val="000A276B"/>
    <w:rsid w:val="000B3F1D"/>
    <w:rsid w:val="000C0D01"/>
    <w:rsid w:val="000C12FA"/>
    <w:rsid w:val="000D52AC"/>
    <w:rsid w:val="000E0608"/>
    <w:rsid w:val="000E2C34"/>
    <w:rsid w:val="000E5C63"/>
    <w:rsid w:val="000E64AE"/>
    <w:rsid w:val="000F77C9"/>
    <w:rsid w:val="00103FE6"/>
    <w:rsid w:val="00104CE7"/>
    <w:rsid w:val="00105BE1"/>
    <w:rsid w:val="001062AE"/>
    <w:rsid w:val="00115B61"/>
    <w:rsid w:val="00125CC3"/>
    <w:rsid w:val="001352F0"/>
    <w:rsid w:val="0013723B"/>
    <w:rsid w:val="00142629"/>
    <w:rsid w:val="0015029B"/>
    <w:rsid w:val="001550E4"/>
    <w:rsid w:val="0016236E"/>
    <w:rsid w:val="001747B8"/>
    <w:rsid w:val="0019015D"/>
    <w:rsid w:val="001947B8"/>
    <w:rsid w:val="00194D60"/>
    <w:rsid w:val="001A5D7F"/>
    <w:rsid w:val="001B15F2"/>
    <w:rsid w:val="001C1D0E"/>
    <w:rsid w:val="001C4D46"/>
    <w:rsid w:val="001C7CA2"/>
    <w:rsid w:val="001D0F71"/>
    <w:rsid w:val="001D1FAE"/>
    <w:rsid w:val="001D2E98"/>
    <w:rsid w:val="001E4726"/>
    <w:rsid w:val="001F1AC5"/>
    <w:rsid w:val="001F3581"/>
    <w:rsid w:val="001F4E56"/>
    <w:rsid w:val="001F64B6"/>
    <w:rsid w:val="0020210A"/>
    <w:rsid w:val="00203323"/>
    <w:rsid w:val="0022106E"/>
    <w:rsid w:val="00224F62"/>
    <w:rsid w:val="00225879"/>
    <w:rsid w:val="002300FC"/>
    <w:rsid w:val="002329FC"/>
    <w:rsid w:val="00240C07"/>
    <w:rsid w:val="0024140D"/>
    <w:rsid w:val="0024173C"/>
    <w:rsid w:val="00242706"/>
    <w:rsid w:val="00245CD7"/>
    <w:rsid w:val="002464D6"/>
    <w:rsid w:val="00262617"/>
    <w:rsid w:val="00276158"/>
    <w:rsid w:val="002853DC"/>
    <w:rsid w:val="00291168"/>
    <w:rsid w:val="002A2B73"/>
    <w:rsid w:val="002A412D"/>
    <w:rsid w:val="002B362D"/>
    <w:rsid w:val="002C5947"/>
    <w:rsid w:val="002D586C"/>
    <w:rsid w:val="002F7B68"/>
    <w:rsid w:val="0030664C"/>
    <w:rsid w:val="003105E2"/>
    <w:rsid w:val="00310A2D"/>
    <w:rsid w:val="003112CC"/>
    <w:rsid w:val="0031496E"/>
    <w:rsid w:val="003149BB"/>
    <w:rsid w:val="003162D7"/>
    <w:rsid w:val="00320820"/>
    <w:rsid w:val="00327738"/>
    <w:rsid w:val="00327C7C"/>
    <w:rsid w:val="003353AC"/>
    <w:rsid w:val="00342C5B"/>
    <w:rsid w:val="00343188"/>
    <w:rsid w:val="00343484"/>
    <w:rsid w:val="00347668"/>
    <w:rsid w:val="003507FA"/>
    <w:rsid w:val="00356C63"/>
    <w:rsid w:val="00386280"/>
    <w:rsid w:val="003935CD"/>
    <w:rsid w:val="003969E1"/>
    <w:rsid w:val="003A0161"/>
    <w:rsid w:val="003A4A53"/>
    <w:rsid w:val="003A6931"/>
    <w:rsid w:val="003B3290"/>
    <w:rsid w:val="003B6036"/>
    <w:rsid w:val="003C3737"/>
    <w:rsid w:val="003C5294"/>
    <w:rsid w:val="003C5B5C"/>
    <w:rsid w:val="003C6110"/>
    <w:rsid w:val="003C6462"/>
    <w:rsid w:val="003C6FED"/>
    <w:rsid w:val="003D361B"/>
    <w:rsid w:val="003E2624"/>
    <w:rsid w:val="003F3947"/>
    <w:rsid w:val="003F47B1"/>
    <w:rsid w:val="00400BB5"/>
    <w:rsid w:val="00401327"/>
    <w:rsid w:val="00435ED6"/>
    <w:rsid w:val="0044454C"/>
    <w:rsid w:val="00444601"/>
    <w:rsid w:val="00447F21"/>
    <w:rsid w:val="00466E54"/>
    <w:rsid w:val="00472455"/>
    <w:rsid w:val="00492E57"/>
    <w:rsid w:val="004978BF"/>
    <w:rsid w:val="004A050D"/>
    <w:rsid w:val="004A1BC0"/>
    <w:rsid w:val="004A1FA9"/>
    <w:rsid w:val="004A30C4"/>
    <w:rsid w:val="004A3714"/>
    <w:rsid w:val="004A477A"/>
    <w:rsid w:val="004A51CF"/>
    <w:rsid w:val="004A7102"/>
    <w:rsid w:val="004C395A"/>
    <w:rsid w:val="004D31EE"/>
    <w:rsid w:val="004D6243"/>
    <w:rsid w:val="004D718E"/>
    <w:rsid w:val="004E0802"/>
    <w:rsid w:val="004E081B"/>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97BBF"/>
    <w:rsid w:val="005A0498"/>
    <w:rsid w:val="005B311C"/>
    <w:rsid w:val="005B4EF0"/>
    <w:rsid w:val="005B6381"/>
    <w:rsid w:val="005B6573"/>
    <w:rsid w:val="005C0F52"/>
    <w:rsid w:val="005C28BA"/>
    <w:rsid w:val="005D3024"/>
    <w:rsid w:val="005E1FAB"/>
    <w:rsid w:val="005E6342"/>
    <w:rsid w:val="005E6DC7"/>
    <w:rsid w:val="005F65D3"/>
    <w:rsid w:val="006039F9"/>
    <w:rsid w:val="00611DB5"/>
    <w:rsid w:val="0062187B"/>
    <w:rsid w:val="00621AAD"/>
    <w:rsid w:val="006247B8"/>
    <w:rsid w:val="00624BE1"/>
    <w:rsid w:val="00626AEA"/>
    <w:rsid w:val="006455DE"/>
    <w:rsid w:val="00655065"/>
    <w:rsid w:val="00656292"/>
    <w:rsid w:val="0066362C"/>
    <w:rsid w:val="00667E99"/>
    <w:rsid w:val="0067106D"/>
    <w:rsid w:val="00675093"/>
    <w:rsid w:val="006A02A5"/>
    <w:rsid w:val="006A3A5E"/>
    <w:rsid w:val="006A53B6"/>
    <w:rsid w:val="006B32E4"/>
    <w:rsid w:val="006B3702"/>
    <w:rsid w:val="006C2697"/>
    <w:rsid w:val="006C31BD"/>
    <w:rsid w:val="006C37A9"/>
    <w:rsid w:val="006D4244"/>
    <w:rsid w:val="006D57AB"/>
    <w:rsid w:val="006D6742"/>
    <w:rsid w:val="006D7F47"/>
    <w:rsid w:val="006E0641"/>
    <w:rsid w:val="006E3E4A"/>
    <w:rsid w:val="006F141A"/>
    <w:rsid w:val="006F22AD"/>
    <w:rsid w:val="006F28E4"/>
    <w:rsid w:val="006F347D"/>
    <w:rsid w:val="006F5BA7"/>
    <w:rsid w:val="006F6EC4"/>
    <w:rsid w:val="00703BD1"/>
    <w:rsid w:val="00714912"/>
    <w:rsid w:val="00715D41"/>
    <w:rsid w:val="00721761"/>
    <w:rsid w:val="00730060"/>
    <w:rsid w:val="00731937"/>
    <w:rsid w:val="007518B2"/>
    <w:rsid w:val="00752F55"/>
    <w:rsid w:val="007551D9"/>
    <w:rsid w:val="00755639"/>
    <w:rsid w:val="007704B1"/>
    <w:rsid w:val="0077330B"/>
    <w:rsid w:val="00776D8D"/>
    <w:rsid w:val="007A58C4"/>
    <w:rsid w:val="007A6B1E"/>
    <w:rsid w:val="007C1990"/>
    <w:rsid w:val="007C1FEA"/>
    <w:rsid w:val="007C6261"/>
    <w:rsid w:val="007D2CBA"/>
    <w:rsid w:val="007D7F21"/>
    <w:rsid w:val="007E65DC"/>
    <w:rsid w:val="007E6E29"/>
    <w:rsid w:val="007E7DF1"/>
    <w:rsid w:val="007F7903"/>
    <w:rsid w:val="00802B8D"/>
    <w:rsid w:val="00813707"/>
    <w:rsid w:val="008143FB"/>
    <w:rsid w:val="00822324"/>
    <w:rsid w:val="00823EE6"/>
    <w:rsid w:val="0083391E"/>
    <w:rsid w:val="008350C8"/>
    <w:rsid w:val="00841EA1"/>
    <w:rsid w:val="00842B54"/>
    <w:rsid w:val="00846D01"/>
    <w:rsid w:val="00851536"/>
    <w:rsid w:val="008615B9"/>
    <w:rsid w:val="00865995"/>
    <w:rsid w:val="00872C4E"/>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E726C"/>
    <w:rsid w:val="008F4ABE"/>
    <w:rsid w:val="00901066"/>
    <w:rsid w:val="00916875"/>
    <w:rsid w:val="0092137C"/>
    <w:rsid w:val="00921A4A"/>
    <w:rsid w:val="00926ED8"/>
    <w:rsid w:val="0092764F"/>
    <w:rsid w:val="0093560E"/>
    <w:rsid w:val="0094127F"/>
    <w:rsid w:val="00943536"/>
    <w:rsid w:val="00947D86"/>
    <w:rsid w:val="00953480"/>
    <w:rsid w:val="00960ED5"/>
    <w:rsid w:val="009632BE"/>
    <w:rsid w:val="00975B21"/>
    <w:rsid w:val="00982C6B"/>
    <w:rsid w:val="00983F54"/>
    <w:rsid w:val="009962EE"/>
    <w:rsid w:val="0099654E"/>
    <w:rsid w:val="009A2911"/>
    <w:rsid w:val="009A31D8"/>
    <w:rsid w:val="009A3B90"/>
    <w:rsid w:val="009A5A27"/>
    <w:rsid w:val="009C026B"/>
    <w:rsid w:val="009C3CD5"/>
    <w:rsid w:val="009C6DB6"/>
    <w:rsid w:val="009C778B"/>
    <w:rsid w:val="009D58CD"/>
    <w:rsid w:val="009D6B58"/>
    <w:rsid w:val="009E1BA2"/>
    <w:rsid w:val="009E3493"/>
    <w:rsid w:val="009E65BD"/>
    <w:rsid w:val="009E7F7C"/>
    <w:rsid w:val="009F422E"/>
    <w:rsid w:val="00A12E6A"/>
    <w:rsid w:val="00A21204"/>
    <w:rsid w:val="00A238A5"/>
    <w:rsid w:val="00A25D8D"/>
    <w:rsid w:val="00A31294"/>
    <w:rsid w:val="00A31CD2"/>
    <w:rsid w:val="00A375A5"/>
    <w:rsid w:val="00A40A80"/>
    <w:rsid w:val="00A435B2"/>
    <w:rsid w:val="00A4457D"/>
    <w:rsid w:val="00A470B0"/>
    <w:rsid w:val="00A474E1"/>
    <w:rsid w:val="00A53933"/>
    <w:rsid w:val="00A57D6A"/>
    <w:rsid w:val="00A635B1"/>
    <w:rsid w:val="00A65F4F"/>
    <w:rsid w:val="00A73AE9"/>
    <w:rsid w:val="00A744B0"/>
    <w:rsid w:val="00A76079"/>
    <w:rsid w:val="00A836D4"/>
    <w:rsid w:val="00A86034"/>
    <w:rsid w:val="00A913F2"/>
    <w:rsid w:val="00A93DD8"/>
    <w:rsid w:val="00A95EE1"/>
    <w:rsid w:val="00AA3243"/>
    <w:rsid w:val="00AB2691"/>
    <w:rsid w:val="00AD3A7E"/>
    <w:rsid w:val="00AD5B2C"/>
    <w:rsid w:val="00AD7E8E"/>
    <w:rsid w:val="00AE3687"/>
    <w:rsid w:val="00AE5C28"/>
    <w:rsid w:val="00AF00EE"/>
    <w:rsid w:val="00AF3816"/>
    <w:rsid w:val="00AF73BF"/>
    <w:rsid w:val="00B11AED"/>
    <w:rsid w:val="00B124A4"/>
    <w:rsid w:val="00B13100"/>
    <w:rsid w:val="00B134F7"/>
    <w:rsid w:val="00B216FB"/>
    <w:rsid w:val="00B5086A"/>
    <w:rsid w:val="00B62985"/>
    <w:rsid w:val="00B63307"/>
    <w:rsid w:val="00B74D4A"/>
    <w:rsid w:val="00B777B1"/>
    <w:rsid w:val="00B85548"/>
    <w:rsid w:val="00B92A8C"/>
    <w:rsid w:val="00B96F00"/>
    <w:rsid w:val="00BA0145"/>
    <w:rsid w:val="00BA236F"/>
    <w:rsid w:val="00BC5CF4"/>
    <w:rsid w:val="00BC67D1"/>
    <w:rsid w:val="00BE0B4E"/>
    <w:rsid w:val="00BE497C"/>
    <w:rsid w:val="00BF054A"/>
    <w:rsid w:val="00BF0B2B"/>
    <w:rsid w:val="00BF3CC8"/>
    <w:rsid w:val="00BF50B4"/>
    <w:rsid w:val="00C013CB"/>
    <w:rsid w:val="00C03606"/>
    <w:rsid w:val="00C04EB2"/>
    <w:rsid w:val="00C126C5"/>
    <w:rsid w:val="00C16012"/>
    <w:rsid w:val="00C17534"/>
    <w:rsid w:val="00C17984"/>
    <w:rsid w:val="00C210E1"/>
    <w:rsid w:val="00C34AB4"/>
    <w:rsid w:val="00C4320A"/>
    <w:rsid w:val="00C5176F"/>
    <w:rsid w:val="00C55FDA"/>
    <w:rsid w:val="00C648E6"/>
    <w:rsid w:val="00C7081A"/>
    <w:rsid w:val="00C735AD"/>
    <w:rsid w:val="00C94F86"/>
    <w:rsid w:val="00CA3F55"/>
    <w:rsid w:val="00CA49C2"/>
    <w:rsid w:val="00CD1F89"/>
    <w:rsid w:val="00CE1505"/>
    <w:rsid w:val="00CE1D57"/>
    <w:rsid w:val="00CE26E6"/>
    <w:rsid w:val="00CE7927"/>
    <w:rsid w:val="00CF4531"/>
    <w:rsid w:val="00D055BC"/>
    <w:rsid w:val="00D068F1"/>
    <w:rsid w:val="00D13A7C"/>
    <w:rsid w:val="00D1527F"/>
    <w:rsid w:val="00D24F06"/>
    <w:rsid w:val="00D269A1"/>
    <w:rsid w:val="00D26D5A"/>
    <w:rsid w:val="00D2761B"/>
    <w:rsid w:val="00D31EE6"/>
    <w:rsid w:val="00D436C2"/>
    <w:rsid w:val="00D4634C"/>
    <w:rsid w:val="00D464DA"/>
    <w:rsid w:val="00D473BB"/>
    <w:rsid w:val="00D51816"/>
    <w:rsid w:val="00D564F5"/>
    <w:rsid w:val="00D621FC"/>
    <w:rsid w:val="00D637D3"/>
    <w:rsid w:val="00D646AB"/>
    <w:rsid w:val="00D70A65"/>
    <w:rsid w:val="00D81341"/>
    <w:rsid w:val="00D909C4"/>
    <w:rsid w:val="00D92661"/>
    <w:rsid w:val="00D9622B"/>
    <w:rsid w:val="00DB2A1B"/>
    <w:rsid w:val="00DB3289"/>
    <w:rsid w:val="00DB619B"/>
    <w:rsid w:val="00DC0656"/>
    <w:rsid w:val="00DC3583"/>
    <w:rsid w:val="00DC60D0"/>
    <w:rsid w:val="00DD0168"/>
    <w:rsid w:val="00DE771A"/>
    <w:rsid w:val="00DF1907"/>
    <w:rsid w:val="00DF65C6"/>
    <w:rsid w:val="00DF7F50"/>
    <w:rsid w:val="00E01A2C"/>
    <w:rsid w:val="00E02BE0"/>
    <w:rsid w:val="00E06483"/>
    <w:rsid w:val="00E228D1"/>
    <w:rsid w:val="00E24878"/>
    <w:rsid w:val="00E265FD"/>
    <w:rsid w:val="00E27AFB"/>
    <w:rsid w:val="00E3040E"/>
    <w:rsid w:val="00E31426"/>
    <w:rsid w:val="00E41727"/>
    <w:rsid w:val="00E43D1F"/>
    <w:rsid w:val="00E577CB"/>
    <w:rsid w:val="00E67D03"/>
    <w:rsid w:val="00E7598E"/>
    <w:rsid w:val="00E80241"/>
    <w:rsid w:val="00E80B8D"/>
    <w:rsid w:val="00E90D34"/>
    <w:rsid w:val="00E9467C"/>
    <w:rsid w:val="00E96B72"/>
    <w:rsid w:val="00E96FDC"/>
    <w:rsid w:val="00EA4BF3"/>
    <w:rsid w:val="00EC3A6B"/>
    <w:rsid w:val="00EC5815"/>
    <w:rsid w:val="00EC7CAB"/>
    <w:rsid w:val="00ED30D9"/>
    <w:rsid w:val="00ED57BF"/>
    <w:rsid w:val="00ED6250"/>
    <w:rsid w:val="00EE06C5"/>
    <w:rsid w:val="00EE16E5"/>
    <w:rsid w:val="00EE3697"/>
    <w:rsid w:val="00EF4217"/>
    <w:rsid w:val="00F01C91"/>
    <w:rsid w:val="00F0341F"/>
    <w:rsid w:val="00F07457"/>
    <w:rsid w:val="00F147AB"/>
    <w:rsid w:val="00F2302F"/>
    <w:rsid w:val="00F24509"/>
    <w:rsid w:val="00F36C7A"/>
    <w:rsid w:val="00F46987"/>
    <w:rsid w:val="00F528BE"/>
    <w:rsid w:val="00F52E78"/>
    <w:rsid w:val="00F546F3"/>
    <w:rsid w:val="00F56BE9"/>
    <w:rsid w:val="00F60A3A"/>
    <w:rsid w:val="00F60AE3"/>
    <w:rsid w:val="00F66F23"/>
    <w:rsid w:val="00F745FE"/>
    <w:rsid w:val="00F77D32"/>
    <w:rsid w:val="00F829AA"/>
    <w:rsid w:val="00F839D8"/>
    <w:rsid w:val="00F920D1"/>
    <w:rsid w:val="00F96FEA"/>
    <w:rsid w:val="00FA3FF4"/>
    <w:rsid w:val="00FA40A0"/>
    <w:rsid w:val="00FA6254"/>
    <w:rsid w:val="00FB3E36"/>
    <w:rsid w:val="00FC1CA5"/>
    <w:rsid w:val="00FD1306"/>
    <w:rsid w:val="00FD639F"/>
    <w:rsid w:val="00FD72DF"/>
    <w:rsid w:val="00FE2A1A"/>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6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character" w:styleId="UnresolvedMention">
    <w:name w:val="Unresolved Mention"/>
    <w:basedOn w:val="DefaultParagraphFont"/>
    <w:uiPriority w:val="99"/>
    <w:semiHidden/>
    <w:unhideWhenUsed/>
    <w:rsid w:val="00DF65C6"/>
    <w:rPr>
      <w:color w:val="605E5C"/>
      <w:shd w:val="clear" w:color="auto" w:fill="E1DFDD"/>
    </w:rPr>
  </w:style>
  <w:style w:type="paragraph" w:customStyle="1" w:styleId="Body2">
    <w:name w:val="Body 2"/>
    <w:rsid w:val="007704B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51135B10CB4AEB99C0BFC63662A4BC"/>
        <w:category>
          <w:name w:val="General"/>
          <w:gallery w:val="placeholder"/>
        </w:category>
        <w:types>
          <w:type w:val="bbPlcHdr"/>
        </w:types>
        <w:behaviors>
          <w:behavior w:val="content"/>
        </w:behaviors>
        <w:guid w:val="{85C6F88F-DE24-483A-8BCD-6E3F34825236}"/>
      </w:docPartPr>
      <w:docPartBody>
        <w:p w:rsidR="00173DF7" w:rsidRDefault="00963F2E" w:rsidP="00963F2E">
          <w:pPr>
            <w:pStyle w:val="FF51135B10CB4AEB99C0BFC63662A4BC"/>
          </w:pPr>
          <w:r>
            <w:rPr>
              <w:rStyle w:val="PlaceholderText"/>
            </w:rPr>
            <w:t>Choose an item.</w:t>
          </w:r>
        </w:p>
      </w:docPartBody>
    </w:docPart>
    <w:docPart>
      <w:docPartPr>
        <w:name w:val="23B1BE9F6444403EA2AE3EF168D937F1"/>
        <w:category>
          <w:name w:val="General"/>
          <w:gallery w:val="placeholder"/>
        </w:category>
        <w:types>
          <w:type w:val="bbPlcHdr"/>
        </w:types>
        <w:behaviors>
          <w:behavior w:val="content"/>
        </w:behaviors>
        <w:guid w:val="{C8259DF9-103A-4AA9-897A-65F7F73E3B1F}"/>
      </w:docPartPr>
      <w:docPartBody>
        <w:p w:rsidR="00173DF7" w:rsidRDefault="00963F2E" w:rsidP="00963F2E">
          <w:pPr>
            <w:pStyle w:val="23B1BE9F6444403EA2AE3EF168D937F1"/>
          </w:pPr>
          <w:r>
            <w:rPr>
              <w:rStyle w:val="PlaceholderText"/>
            </w:rPr>
            <w:t>Choose an item.</w:t>
          </w:r>
        </w:p>
      </w:docPartBody>
    </w:docPart>
    <w:docPart>
      <w:docPartPr>
        <w:name w:val="5C20BFDC2DEA45EFA3E4F1FAEF14EDC2"/>
        <w:category>
          <w:name w:val="General"/>
          <w:gallery w:val="placeholder"/>
        </w:category>
        <w:types>
          <w:type w:val="bbPlcHdr"/>
        </w:types>
        <w:behaviors>
          <w:behavior w:val="content"/>
        </w:behaviors>
        <w:guid w:val="{ED92D77D-C174-4AC1-A0BC-AB3DB2147549}"/>
      </w:docPartPr>
      <w:docPartBody>
        <w:p w:rsidR="00173DF7" w:rsidRDefault="00963F2E" w:rsidP="00963F2E">
          <w:pPr>
            <w:pStyle w:val="5C20BFDC2DEA45EFA3E4F1FAEF14EDC2"/>
          </w:pPr>
          <w:r>
            <w:rPr>
              <w:rStyle w:val="PlaceholderText"/>
            </w:rPr>
            <w:t>Choose an item.</w:t>
          </w:r>
        </w:p>
      </w:docPartBody>
    </w:docPart>
    <w:docPart>
      <w:docPartPr>
        <w:name w:val="F7E6F55627FC45DBB8554F5CF4EA032D"/>
        <w:category>
          <w:name w:val="General"/>
          <w:gallery w:val="placeholder"/>
        </w:category>
        <w:types>
          <w:type w:val="bbPlcHdr"/>
        </w:types>
        <w:behaviors>
          <w:behavior w:val="content"/>
        </w:behaviors>
        <w:guid w:val="{FFEACFF6-1AB2-4926-9AA6-A7573FAA716B}"/>
      </w:docPartPr>
      <w:docPartBody>
        <w:p w:rsidR="00173DF7" w:rsidRDefault="00963F2E" w:rsidP="00963F2E">
          <w:pPr>
            <w:pStyle w:val="F7E6F55627FC45DBB8554F5CF4EA032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2CC0"/>
    <w:rsid w:val="0001214D"/>
    <w:rsid w:val="00024782"/>
    <w:rsid w:val="00046631"/>
    <w:rsid w:val="0006786A"/>
    <w:rsid w:val="000719A9"/>
    <w:rsid w:val="00093017"/>
    <w:rsid w:val="00096E8B"/>
    <w:rsid w:val="000A5FFA"/>
    <w:rsid w:val="000C12FA"/>
    <w:rsid w:val="000E2C34"/>
    <w:rsid w:val="00104CE7"/>
    <w:rsid w:val="001615D5"/>
    <w:rsid w:val="00165D78"/>
    <w:rsid w:val="00173DF7"/>
    <w:rsid w:val="001770A8"/>
    <w:rsid w:val="00187AEC"/>
    <w:rsid w:val="001C18A9"/>
    <w:rsid w:val="001D3836"/>
    <w:rsid w:val="001F4186"/>
    <w:rsid w:val="00220FD9"/>
    <w:rsid w:val="0023032B"/>
    <w:rsid w:val="00232866"/>
    <w:rsid w:val="0026629E"/>
    <w:rsid w:val="00266934"/>
    <w:rsid w:val="002853DC"/>
    <w:rsid w:val="00291168"/>
    <w:rsid w:val="0029425A"/>
    <w:rsid w:val="002B64F9"/>
    <w:rsid w:val="002F7B68"/>
    <w:rsid w:val="003112CC"/>
    <w:rsid w:val="00327DB7"/>
    <w:rsid w:val="003C1DC7"/>
    <w:rsid w:val="003C6FED"/>
    <w:rsid w:val="003E6697"/>
    <w:rsid w:val="00443D4C"/>
    <w:rsid w:val="00492E57"/>
    <w:rsid w:val="004A0F25"/>
    <w:rsid w:val="004A51CF"/>
    <w:rsid w:val="004D718E"/>
    <w:rsid w:val="004E4508"/>
    <w:rsid w:val="00503732"/>
    <w:rsid w:val="005074D5"/>
    <w:rsid w:val="005346B4"/>
    <w:rsid w:val="005608ED"/>
    <w:rsid w:val="005631CB"/>
    <w:rsid w:val="005D2493"/>
    <w:rsid w:val="005D7114"/>
    <w:rsid w:val="005E0BC4"/>
    <w:rsid w:val="006039F9"/>
    <w:rsid w:val="00611DB5"/>
    <w:rsid w:val="00611FDF"/>
    <w:rsid w:val="00636622"/>
    <w:rsid w:val="006523A9"/>
    <w:rsid w:val="006560E7"/>
    <w:rsid w:val="0067106D"/>
    <w:rsid w:val="006A7770"/>
    <w:rsid w:val="006C0807"/>
    <w:rsid w:val="006C37A9"/>
    <w:rsid w:val="006E0641"/>
    <w:rsid w:val="00715D41"/>
    <w:rsid w:val="00731937"/>
    <w:rsid w:val="0074380A"/>
    <w:rsid w:val="00753D63"/>
    <w:rsid w:val="007834A3"/>
    <w:rsid w:val="007848BB"/>
    <w:rsid w:val="00786127"/>
    <w:rsid w:val="007B3766"/>
    <w:rsid w:val="007D7BAE"/>
    <w:rsid w:val="007E7ACF"/>
    <w:rsid w:val="007F01F3"/>
    <w:rsid w:val="007F7903"/>
    <w:rsid w:val="00813707"/>
    <w:rsid w:val="0082012C"/>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63F2E"/>
    <w:rsid w:val="009770FD"/>
    <w:rsid w:val="009A1FE4"/>
    <w:rsid w:val="009A6B9F"/>
    <w:rsid w:val="009B27EA"/>
    <w:rsid w:val="00A375A5"/>
    <w:rsid w:val="00A73E69"/>
    <w:rsid w:val="00A836D4"/>
    <w:rsid w:val="00A913F2"/>
    <w:rsid w:val="00A93DD8"/>
    <w:rsid w:val="00AF3816"/>
    <w:rsid w:val="00B11AED"/>
    <w:rsid w:val="00B6360D"/>
    <w:rsid w:val="00B66883"/>
    <w:rsid w:val="00B96F00"/>
    <w:rsid w:val="00BC6A58"/>
    <w:rsid w:val="00BD3593"/>
    <w:rsid w:val="00BE4321"/>
    <w:rsid w:val="00BF054A"/>
    <w:rsid w:val="00BF0B2B"/>
    <w:rsid w:val="00C03606"/>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C725A"/>
    <w:rsid w:val="00DF2B56"/>
    <w:rsid w:val="00E02659"/>
    <w:rsid w:val="00E13669"/>
    <w:rsid w:val="00E202DB"/>
    <w:rsid w:val="00E30709"/>
    <w:rsid w:val="00E411BC"/>
    <w:rsid w:val="00E52AA9"/>
    <w:rsid w:val="00E548D6"/>
    <w:rsid w:val="00E66CB5"/>
    <w:rsid w:val="00E768A4"/>
    <w:rsid w:val="00E80241"/>
    <w:rsid w:val="00E8164C"/>
    <w:rsid w:val="00E97D71"/>
    <w:rsid w:val="00EA1E6A"/>
    <w:rsid w:val="00EA349F"/>
    <w:rsid w:val="00EB56C9"/>
    <w:rsid w:val="00ED30D9"/>
    <w:rsid w:val="00EE06C5"/>
    <w:rsid w:val="00EE16E5"/>
    <w:rsid w:val="00F365C2"/>
    <w:rsid w:val="00F546F3"/>
    <w:rsid w:val="00F550BD"/>
    <w:rsid w:val="00F90984"/>
    <w:rsid w:val="00F920D1"/>
    <w:rsid w:val="00FB1708"/>
    <w:rsid w:val="00FB1EE3"/>
    <w:rsid w:val="00FC77EE"/>
    <w:rsid w:val="00FD069D"/>
    <w:rsid w:val="00FD367F"/>
    <w:rsid w:val="00FD7505"/>
    <w:rsid w:val="00FF44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3F2E"/>
  </w:style>
  <w:style w:type="paragraph" w:customStyle="1" w:styleId="FF51135B10CB4AEB99C0BFC63662A4BC">
    <w:name w:val="FF51135B10CB4AEB99C0BFC63662A4BC"/>
    <w:rsid w:val="00963F2E"/>
    <w:pPr>
      <w:spacing w:line="278" w:lineRule="auto"/>
    </w:pPr>
    <w:rPr>
      <w:kern w:val="2"/>
      <w:sz w:val="24"/>
      <w:szCs w:val="24"/>
      <w:lang w:val="en-US" w:eastAsia="en-US"/>
      <w14:ligatures w14:val="standardContextual"/>
    </w:rPr>
  </w:style>
  <w:style w:type="paragraph" w:customStyle="1" w:styleId="23B1BE9F6444403EA2AE3EF168D937F1">
    <w:name w:val="23B1BE9F6444403EA2AE3EF168D937F1"/>
    <w:rsid w:val="00963F2E"/>
    <w:pPr>
      <w:spacing w:line="278" w:lineRule="auto"/>
    </w:pPr>
    <w:rPr>
      <w:kern w:val="2"/>
      <w:sz w:val="24"/>
      <w:szCs w:val="24"/>
      <w:lang w:val="en-US" w:eastAsia="en-US"/>
      <w14:ligatures w14:val="standardContextual"/>
    </w:rPr>
  </w:style>
  <w:style w:type="paragraph" w:customStyle="1" w:styleId="5C20BFDC2DEA45EFA3E4F1FAEF14EDC2">
    <w:name w:val="5C20BFDC2DEA45EFA3E4F1FAEF14EDC2"/>
    <w:rsid w:val="00963F2E"/>
    <w:pPr>
      <w:spacing w:line="278" w:lineRule="auto"/>
    </w:pPr>
    <w:rPr>
      <w:kern w:val="2"/>
      <w:sz w:val="24"/>
      <w:szCs w:val="24"/>
      <w:lang w:val="en-US" w:eastAsia="en-US"/>
      <w14:ligatures w14:val="standardContextual"/>
    </w:rPr>
  </w:style>
  <w:style w:type="paragraph" w:customStyle="1" w:styleId="F7E6F55627FC45DBB8554F5CF4EA032D">
    <w:name w:val="F7E6F55627FC45DBB8554F5CF4EA032D"/>
    <w:rsid w:val="00963F2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1AA749-F60A-4893-ABF5-4B2E21BD10E3}">
  <ds:schemaRefs>
    <ds:schemaRef ds:uri="http://schemas.openxmlformats.org/officeDocument/2006/bibliography"/>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31</Pages>
  <Words>71266</Words>
  <Characters>40622</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74</cp:revision>
  <dcterms:created xsi:type="dcterms:W3CDTF">2025-05-21T08:59:00Z</dcterms:created>
  <dcterms:modified xsi:type="dcterms:W3CDTF">2026-08-14T11:13:00Z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